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29" w:rsidRDefault="00306F29" w:rsidP="00306F29">
      <w:pPr>
        <w:pStyle w:val="Default"/>
      </w:pPr>
    </w:p>
    <w:p w:rsidR="00306F29" w:rsidRPr="00306F29" w:rsidRDefault="00306F29" w:rsidP="00306F29">
      <w:pPr>
        <w:pStyle w:val="Default"/>
        <w:jc w:val="right"/>
        <w:rPr>
          <w:b/>
          <w:i/>
          <w:sz w:val="28"/>
          <w:szCs w:val="28"/>
        </w:rPr>
      </w:pPr>
      <w:r w:rsidRPr="00306F29">
        <w:t xml:space="preserve"> </w:t>
      </w:r>
      <w:r w:rsidRPr="00306F29">
        <w:rPr>
          <w:b/>
          <w:i/>
          <w:sz w:val="28"/>
          <w:szCs w:val="28"/>
        </w:rPr>
        <w:t xml:space="preserve">«Казаки — это самые лучшие легкие войска среди всех существующих. Если бы я имел их в своей армии, я прошел бы с ними весь мир» </w:t>
      </w:r>
    </w:p>
    <w:p w:rsidR="00306F29" w:rsidRPr="00306F29" w:rsidRDefault="00306F29" w:rsidP="00306F29">
      <w:pPr>
        <w:pStyle w:val="Default"/>
        <w:jc w:val="right"/>
        <w:rPr>
          <w:sz w:val="28"/>
          <w:szCs w:val="28"/>
        </w:rPr>
      </w:pPr>
      <w:r w:rsidRPr="00306F29">
        <w:rPr>
          <w:sz w:val="28"/>
          <w:szCs w:val="28"/>
        </w:rPr>
        <w:t xml:space="preserve">Наполеон Бонапарт </w:t>
      </w:r>
    </w:p>
    <w:p w:rsidR="00306F29" w:rsidRDefault="00306F29" w:rsidP="00306F29">
      <w:pPr>
        <w:jc w:val="right"/>
        <w:rPr>
          <w:rFonts w:ascii="Times New Roman" w:hAnsi="Times New Roman" w:cs="Times New Roman"/>
          <w:sz w:val="28"/>
          <w:szCs w:val="28"/>
        </w:rPr>
      </w:pPr>
    </w:p>
    <w:p w:rsidR="00306F29" w:rsidRPr="00306F29" w:rsidRDefault="00306F29" w:rsidP="00306F29">
      <w:pPr>
        <w:jc w:val="right"/>
        <w:rPr>
          <w:rFonts w:ascii="Times New Roman" w:hAnsi="Times New Roman" w:cs="Times New Roman"/>
          <w:b/>
          <w:i/>
          <w:sz w:val="44"/>
          <w:szCs w:val="44"/>
        </w:rPr>
      </w:pPr>
      <w:r w:rsidRPr="00306F29">
        <w:rPr>
          <w:rFonts w:ascii="Times New Roman" w:hAnsi="Times New Roman" w:cs="Times New Roman"/>
          <w:b/>
          <w:i/>
          <w:sz w:val="28"/>
          <w:szCs w:val="28"/>
        </w:rPr>
        <w:t>«Казачество – это искра, высеченная из груди русского народа ударами бед»</w:t>
      </w:r>
      <w:r w:rsidRPr="00306F29">
        <w:rPr>
          <w:rFonts w:ascii="Times New Roman" w:hAnsi="Times New Roman" w:cs="Times New Roman"/>
          <w:sz w:val="28"/>
          <w:szCs w:val="28"/>
        </w:rPr>
        <w:t xml:space="preserve"> </w:t>
      </w:r>
      <w:proofErr w:type="spellStart"/>
      <w:r w:rsidRPr="00306F29">
        <w:rPr>
          <w:rFonts w:ascii="Times New Roman" w:hAnsi="Times New Roman" w:cs="Times New Roman"/>
          <w:sz w:val="28"/>
          <w:szCs w:val="28"/>
        </w:rPr>
        <w:t>Н.Гоголь</w:t>
      </w:r>
      <w:proofErr w:type="spellEnd"/>
    </w:p>
    <w:p w:rsidR="002036C7" w:rsidRDefault="002036C7" w:rsidP="002036C7">
      <w:pPr>
        <w:jc w:val="center"/>
        <w:rPr>
          <w:rFonts w:ascii="Times New Roman" w:hAnsi="Times New Roman" w:cs="Times New Roman"/>
          <w:b/>
          <w:i/>
          <w:sz w:val="44"/>
          <w:szCs w:val="44"/>
        </w:rPr>
      </w:pPr>
      <w:r>
        <w:rPr>
          <w:rFonts w:ascii="Times New Roman" w:hAnsi="Times New Roman" w:cs="Times New Roman"/>
          <w:b/>
          <w:i/>
          <w:sz w:val="44"/>
          <w:szCs w:val="44"/>
        </w:rPr>
        <w:t>10 класс</w:t>
      </w:r>
    </w:p>
    <w:p w:rsidR="000117AF" w:rsidRDefault="003167FB" w:rsidP="002036C7">
      <w:pPr>
        <w:jc w:val="center"/>
        <w:rPr>
          <w:rFonts w:ascii="Times New Roman" w:hAnsi="Times New Roman" w:cs="Times New Roman"/>
          <w:b/>
          <w:bCs/>
          <w:i/>
          <w:sz w:val="44"/>
          <w:szCs w:val="44"/>
          <w:u w:val="single"/>
        </w:rPr>
      </w:pPr>
      <w:bookmarkStart w:id="0" w:name="_GoBack"/>
      <w:r>
        <w:rPr>
          <w:rFonts w:ascii="Times New Roman" w:hAnsi="Times New Roman" w:cs="Times New Roman"/>
          <w:b/>
          <w:i/>
          <w:sz w:val="44"/>
          <w:szCs w:val="44"/>
        </w:rPr>
        <w:t xml:space="preserve">Разработка урока </w:t>
      </w:r>
      <w:r w:rsidR="004525EA">
        <w:rPr>
          <w:rFonts w:ascii="Times New Roman" w:hAnsi="Times New Roman" w:cs="Times New Roman"/>
          <w:b/>
          <w:i/>
          <w:sz w:val="44"/>
          <w:szCs w:val="44"/>
        </w:rPr>
        <w:t>по теме</w:t>
      </w:r>
      <w:r w:rsidR="002036C7">
        <w:rPr>
          <w:rFonts w:ascii="Times New Roman" w:hAnsi="Times New Roman" w:cs="Times New Roman"/>
          <w:b/>
          <w:i/>
          <w:sz w:val="44"/>
          <w:szCs w:val="44"/>
        </w:rPr>
        <w:t xml:space="preserve"> </w:t>
      </w:r>
      <w:r w:rsidR="002036C7" w:rsidRPr="003167FB">
        <w:rPr>
          <w:rFonts w:ascii="Times New Roman" w:hAnsi="Times New Roman" w:cs="Times New Roman"/>
          <w:b/>
          <w:i/>
          <w:sz w:val="44"/>
          <w:szCs w:val="44"/>
        </w:rPr>
        <w:t>«Система</w:t>
      </w:r>
      <w:r w:rsidR="002036C7" w:rsidRPr="003167FB">
        <w:rPr>
          <w:rFonts w:ascii="Times New Roman" w:hAnsi="Times New Roman" w:cs="Times New Roman"/>
          <w:b/>
          <w:bCs/>
          <w:i/>
          <w:sz w:val="44"/>
          <w:szCs w:val="44"/>
        </w:rPr>
        <w:t xml:space="preserve"> ценностей кубанского казачества».</w:t>
      </w:r>
    </w:p>
    <w:bookmarkEnd w:id="0"/>
    <w:p w:rsidR="002036C7" w:rsidRDefault="002036C7" w:rsidP="002036C7">
      <w:pPr>
        <w:jc w:val="center"/>
        <w:rPr>
          <w:rFonts w:ascii="Times New Roman" w:hAnsi="Times New Roman" w:cs="Times New Roman"/>
          <w:b/>
          <w:bCs/>
          <w:i/>
          <w:sz w:val="44"/>
          <w:szCs w:val="44"/>
          <w:u w:val="single"/>
        </w:rPr>
      </w:pPr>
    </w:p>
    <w:p w:rsidR="002036C7" w:rsidRDefault="002036C7" w:rsidP="002036C7">
      <w:pPr>
        <w:jc w:val="center"/>
        <w:rPr>
          <w:rFonts w:ascii="Times New Roman" w:hAnsi="Times New Roman" w:cs="Times New Roman"/>
          <w:b/>
          <w:i/>
          <w:sz w:val="44"/>
          <w:szCs w:val="44"/>
          <w:u w:val="single"/>
        </w:rPr>
      </w:pPr>
      <w:r w:rsidRPr="002036C7">
        <w:rPr>
          <w:rFonts w:ascii="Times New Roman" w:hAnsi="Times New Roman" w:cs="Times New Roman"/>
          <w:b/>
          <w:i/>
          <w:noProof/>
          <w:sz w:val="44"/>
          <w:szCs w:val="44"/>
          <w:u w:val="single"/>
          <w:lang w:eastAsia="ru-RU"/>
        </w:rPr>
        <w:drawing>
          <wp:inline distT="0" distB="0" distL="0" distR="0">
            <wp:extent cx="5558912" cy="3708837"/>
            <wp:effectExtent l="0" t="0" r="3810" b="6350"/>
            <wp:docPr id="2" name="Рисунок 2" descr="C:\Users\V\Desktop\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sktop\scale_1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5705" cy="3713370"/>
                    </a:xfrm>
                    <a:prstGeom prst="rect">
                      <a:avLst/>
                    </a:prstGeom>
                    <a:noFill/>
                    <a:ln>
                      <a:noFill/>
                    </a:ln>
                  </pic:spPr>
                </pic:pic>
              </a:graphicData>
            </a:graphic>
          </wp:inline>
        </w:drawing>
      </w:r>
    </w:p>
    <w:p w:rsidR="00370A65" w:rsidRDefault="00370A65" w:rsidP="00370A65">
      <w:pPr>
        <w:ind w:left="-567"/>
        <w:jc w:val="right"/>
        <w:rPr>
          <w:rFonts w:ascii="Times New Roman" w:hAnsi="Times New Roman" w:cs="Times New Roman"/>
          <w:b/>
          <w:sz w:val="28"/>
          <w:szCs w:val="28"/>
        </w:rPr>
      </w:pPr>
    </w:p>
    <w:p w:rsidR="00370A65" w:rsidRDefault="00370A65" w:rsidP="00370A65">
      <w:pPr>
        <w:ind w:left="-567"/>
        <w:jc w:val="right"/>
        <w:rPr>
          <w:rFonts w:ascii="Times New Roman" w:hAnsi="Times New Roman" w:cs="Times New Roman"/>
          <w:b/>
          <w:sz w:val="28"/>
          <w:szCs w:val="28"/>
        </w:rPr>
      </w:pPr>
    </w:p>
    <w:p w:rsidR="002036C7" w:rsidRDefault="00370A65" w:rsidP="00370A65">
      <w:pPr>
        <w:ind w:left="-567"/>
        <w:jc w:val="right"/>
        <w:rPr>
          <w:rFonts w:ascii="Times New Roman" w:hAnsi="Times New Roman" w:cs="Times New Roman"/>
          <w:b/>
          <w:sz w:val="28"/>
          <w:szCs w:val="28"/>
        </w:rPr>
      </w:pPr>
      <w:r>
        <w:rPr>
          <w:rFonts w:ascii="Times New Roman" w:hAnsi="Times New Roman" w:cs="Times New Roman"/>
          <w:b/>
          <w:sz w:val="28"/>
          <w:szCs w:val="28"/>
        </w:rPr>
        <w:t>Подготовила и провела</w:t>
      </w:r>
    </w:p>
    <w:p w:rsidR="00370A65" w:rsidRDefault="00370A65" w:rsidP="00370A65">
      <w:pPr>
        <w:ind w:left="-567"/>
        <w:jc w:val="right"/>
        <w:rPr>
          <w:rFonts w:ascii="Times New Roman" w:hAnsi="Times New Roman" w:cs="Times New Roman"/>
          <w:b/>
          <w:sz w:val="28"/>
          <w:szCs w:val="28"/>
        </w:rPr>
      </w:pPr>
      <w:r>
        <w:rPr>
          <w:rFonts w:ascii="Times New Roman" w:hAnsi="Times New Roman" w:cs="Times New Roman"/>
          <w:b/>
          <w:sz w:val="28"/>
          <w:szCs w:val="28"/>
        </w:rPr>
        <w:t>учитель русского языка и литературы</w:t>
      </w:r>
    </w:p>
    <w:p w:rsidR="00370A65" w:rsidRDefault="00370A65" w:rsidP="00370A65">
      <w:pPr>
        <w:ind w:left="-567"/>
        <w:jc w:val="right"/>
        <w:rPr>
          <w:rFonts w:ascii="Times New Roman" w:hAnsi="Times New Roman" w:cs="Times New Roman"/>
          <w:b/>
          <w:sz w:val="28"/>
          <w:szCs w:val="28"/>
        </w:rPr>
      </w:pPr>
      <w:r w:rsidRPr="00370A65">
        <w:rPr>
          <w:rFonts w:ascii="Times New Roman" w:hAnsi="Times New Roman" w:cs="Times New Roman"/>
          <w:b/>
          <w:sz w:val="28"/>
          <w:szCs w:val="28"/>
        </w:rPr>
        <w:t>Амилаева Е.А.</w:t>
      </w:r>
    </w:p>
    <w:p w:rsidR="00370A65" w:rsidRDefault="00370A65" w:rsidP="00370A65">
      <w:pPr>
        <w:ind w:left="-567"/>
        <w:jc w:val="right"/>
        <w:rPr>
          <w:rFonts w:ascii="Times New Roman" w:hAnsi="Times New Roman" w:cs="Times New Roman"/>
          <w:b/>
          <w:sz w:val="28"/>
          <w:szCs w:val="28"/>
        </w:rPr>
      </w:pPr>
    </w:p>
    <w:p w:rsidR="00370A65" w:rsidRDefault="005227C4" w:rsidP="00370A65">
      <w:pPr>
        <w:ind w:left="-567"/>
        <w:jc w:val="center"/>
        <w:rPr>
          <w:rFonts w:ascii="Times New Roman" w:hAnsi="Times New Roman" w:cs="Times New Roman"/>
          <w:b/>
          <w:bCs/>
          <w:i/>
          <w:sz w:val="32"/>
          <w:szCs w:val="32"/>
          <w:u w:val="single"/>
        </w:rPr>
      </w:pPr>
      <w:r>
        <w:rPr>
          <w:rFonts w:ascii="Times New Roman" w:hAnsi="Times New Roman" w:cs="Times New Roman"/>
          <w:b/>
          <w:i/>
          <w:sz w:val="32"/>
          <w:szCs w:val="32"/>
        </w:rPr>
        <w:lastRenderedPageBreak/>
        <w:t xml:space="preserve">Разработка урока </w:t>
      </w:r>
      <w:r w:rsidR="00370A65" w:rsidRPr="00370A65">
        <w:rPr>
          <w:rFonts w:ascii="Times New Roman" w:hAnsi="Times New Roman" w:cs="Times New Roman"/>
          <w:b/>
          <w:i/>
          <w:sz w:val="32"/>
          <w:szCs w:val="32"/>
        </w:rPr>
        <w:t xml:space="preserve">на тему </w:t>
      </w:r>
      <w:r w:rsidR="00370A65" w:rsidRPr="003167FB">
        <w:rPr>
          <w:rFonts w:ascii="Times New Roman" w:hAnsi="Times New Roman" w:cs="Times New Roman"/>
          <w:b/>
          <w:i/>
          <w:sz w:val="32"/>
          <w:szCs w:val="32"/>
        </w:rPr>
        <w:t>«Система</w:t>
      </w:r>
      <w:r w:rsidR="00370A65" w:rsidRPr="003167FB">
        <w:rPr>
          <w:rFonts w:ascii="Times New Roman" w:hAnsi="Times New Roman" w:cs="Times New Roman"/>
          <w:b/>
          <w:bCs/>
          <w:i/>
          <w:sz w:val="32"/>
          <w:szCs w:val="32"/>
        </w:rPr>
        <w:t xml:space="preserve"> </w:t>
      </w:r>
      <w:r w:rsidR="009E7549" w:rsidRPr="003167FB">
        <w:rPr>
          <w:rFonts w:ascii="Times New Roman" w:hAnsi="Times New Roman" w:cs="Times New Roman"/>
          <w:b/>
          <w:bCs/>
          <w:i/>
          <w:sz w:val="32"/>
          <w:szCs w:val="32"/>
        </w:rPr>
        <w:t xml:space="preserve">нравственных </w:t>
      </w:r>
      <w:r w:rsidR="00370A65" w:rsidRPr="003167FB">
        <w:rPr>
          <w:rFonts w:ascii="Times New Roman" w:hAnsi="Times New Roman" w:cs="Times New Roman"/>
          <w:b/>
          <w:bCs/>
          <w:i/>
          <w:sz w:val="32"/>
          <w:szCs w:val="32"/>
        </w:rPr>
        <w:t>ценностей кубанского казачества».</w:t>
      </w:r>
    </w:p>
    <w:p w:rsidR="00370A65" w:rsidRPr="00370A65" w:rsidRDefault="00370A65" w:rsidP="00370A65">
      <w:pPr>
        <w:spacing w:line="360" w:lineRule="auto"/>
        <w:ind w:left="-567"/>
        <w:jc w:val="both"/>
        <w:rPr>
          <w:rFonts w:ascii="Times New Roman" w:hAnsi="Times New Roman" w:cs="Times New Roman"/>
          <w:b/>
          <w:bCs/>
          <w:sz w:val="28"/>
          <w:szCs w:val="28"/>
        </w:rPr>
      </w:pPr>
      <w:r w:rsidRPr="00370A65">
        <w:rPr>
          <w:rFonts w:ascii="Times New Roman" w:hAnsi="Times New Roman" w:cs="Times New Roman"/>
          <w:b/>
          <w:bCs/>
          <w:sz w:val="28"/>
          <w:szCs w:val="28"/>
        </w:rPr>
        <w:t xml:space="preserve">Цели: </w:t>
      </w:r>
    </w:p>
    <w:p w:rsidR="00370A65" w:rsidRPr="00370A65" w:rsidRDefault="00370A65" w:rsidP="00370A65">
      <w:pPr>
        <w:pStyle w:val="a3"/>
        <w:ind w:left="-567" w:hanging="142"/>
        <w:jc w:val="both"/>
        <w:rPr>
          <w:rFonts w:ascii="Times New Roman" w:hAnsi="Times New Roman" w:cs="Times New Roman"/>
          <w:color w:val="595959"/>
          <w:sz w:val="28"/>
          <w:szCs w:val="28"/>
          <w:shd w:val="clear" w:color="auto" w:fill="F5F5F5"/>
        </w:rPr>
      </w:pPr>
      <w:r w:rsidRPr="00370A65">
        <w:rPr>
          <w:rFonts w:ascii="Times New Roman" w:hAnsi="Times New Roman" w:cs="Times New Roman"/>
          <w:sz w:val="28"/>
          <w:szCs w:val="28"/>
        </w:rPr>
        <w:t>1. Воспитать интерес к прошлому своих предков, гордость за свой народ.</w:t>
      </w:r>
      <w:r w:rsidRPr="00370A65">
        <w:rPr>
          <w:rFonts w:ascii="Times New Roman" w:hAnsi="Times New Roman" w:cs="Times New Roman"/>
          <w:color w:val="595959"/>
          <w:sz w:val="28"/>
          <w:szCs w:val="28"/>
          <w:shd w:val="clear" w:color="auto" w:fill="F5F5F5"/>
        </w:rPr>
        <w:t xml:space="preserve"> </w:t>
      </w:r>
    </w:p>
    <w:p w:rsidR="00370A65" w:rsidRPr="00370A65" w:rsidRDefault="00370A65" w:rsidP="00370A65">
      <w:pPr>
        <w:pStyle w:val="a3"/>
        <w:ind w:left="-567" w:hanging="142"/>
        <w:jc w:val="both"/>
        <w:rPr>
          <w:rFonts w:ascii="Times New Roman" w:hAnsi="Times New Roman" w:cs="Times New Roman"/>
          <w:sz w:val="28"/>
          <w:szCs w:val="28"/>
        </w:rPr>
      </w:pPr>
      <w:r w:rsidRPr="00370A65">
        <w:rPr>
          <w:rFonts w:ascii="Times New Roman" w:hAnsi="Times New Roman" w:cs="Times New Roman"/>
          <w:sz w:val="28"/>
          <w:szCs w:val="28"/>
        </w:rPr>
        <w:t xml:space="preserve">2. Познакомить с заповедями казаков, воспитывать честность, правдивость, трудолюбие, любовь к родному краю. </w:t>
      </w:r>
    </w:p>
    <w:p w:rsidR="00370A65" w:rsidRPr="00370A65" w:rsidRDefault="00370A65" w:rsidP="00370A65">
      <w:pPr>
        <w:pStyle w:val="a3"/>
        <w:ind w:left="-567" w:hanging="142"/>
        <w:jc w:val="both"/>
        <w:rPr>
          <w:rFonts w:ascii="Times New Roman" w:hAnsi="Times New Roman" w:cs="Times New Roman"/>
          <w:sz w:val="28"/>
          <w:szCs w:val="28"/>
        </w:rPr>
      </w:pPr>
      <w:r w:rsidRPr="00370A65">
        <w:rPr>
          <w:rFonts w:ascii="Times New Roman" w:hAnsi="Times New Roman" w:cs="Times New Roman"/>
          <w:sz w:val="28"/>
          <w:szCs w:val="28"/>
        </w:rPr>
        <w:t>3. Изучить, расширить знания учащихся об истории, быте, традициях казаков. </w:t>
      </w:r>
    </w:p>
    <w:p w:rsidR="00370A65" w:rsidRPr="00370A65" w:rsidRDefault="00370A65" w:rsidP="00370A65">
      <w:pPr>
        <w:pStyle w:val="a3"/>
        <w:ind w:left="-567" w:hanging="142"/>
        <w:jc w:val="both"/>
        <w:rPr>
          <w:rFonts w:ascii="Times New Roman" w:hAnsi="Times New Roman" w:cs="Times New Roman"/>
          <w:sz w:val="28"/>
          <w:szCs w:val="28"/>
        </w:rPr>
      </w:pPr>
      <w:r w:rsidRPr="00370A65">
        <w:rPr>
          <w:rFonts w:ascii="Times New Roman" w:hAnsi="Times New Roman" w:cs="Times New Roman"/>
          <w:sz w:val="28"/>
          <w:szCs w:val="28"/>
        </w:rPr>
        <w:t>4. Познакомить с заповедями казаков, воспитывать честность, правдивость, трудолюбие, любовь к родному краю.</w:t>
      </w:r>
    </w:p>
    <w:p w:rsidR="00370A65" w:rsidRDefault="00370A65" w:rsidP="00370A65">
      <w:pPr>
        <w:pStyle w:val="a3"/>
        <w:ind w:left="-567"/>
        <w:jc w:val="both"/>
        <w:rPr>
          <w:rFonts w:ascii="Times New Roman" w:hAnsi="Times New Roman" w:cs="Times New Roman"/>
          <w:b/>
          <w:sz w:val="28"/>
          <w:szCs w:val="28"/>
        </w:rPr>
      </w:pPr>
    </w:p>
    <w:p w:rsidR="00370A65" w:rsidRDefault="00370A65" w:rsidP="00370A65">
      <w:pPr>
        <w:pStyle w:val="a3"/>
        <w:ind w:left="-567"/>
        <w:jc w:val="both"/>
        <w:rPr>
          <w:rFonts w:ascii="Times New Roman" w:hAnsi="Times New Roman" w:cs="Times New Roman"/>
          <w:b/>
          <w:sz w:val="28"/>
          <w:szCs w:val="28"/>
        </w:rPr>
      </w:pPr>
      <w:r w:rsidRPr="00370A65">
        <w:rPr>
          <w:rFonts w:ascii="Times New Roman" w:hAnsi="Times New Roman" w:cs="Times New Roman"/>
          <w:b/>
          <w:sz w:val="28"/>
          <w:szCs w:val="28"/>
        </w:rPr>
        <w:t>Задачи:</w:t>
      </w:r>
    </w:p>
    <w:p w:rsidR="00306F29" w:rsidRDefault="00370A65" w:rsidP="009E7549">
      <w:pPr>
        <w:pStyle w:val="a3"/>
        <w:ind w:left="-567" w:firstLine="283"/>
        <w:rPr>
          <w:rFonts w:ascii="Times New Roman" w:hAnsi="Times New Roman" w:cs="Times New Roman"/>
          <w:sz w:val="28"/>
          <w:szCs w:val="28"/>
        </w:rPr>
      </w:pPr>
      <w:r w:rsidRPr="00370A65">
        <w:rPr>
          <w:rFonts w:ascii="Times New Roman" w:hAnsi="Times New Roman" w:cs="Times New Roman"/>
          <w:sz w:val="28"/>
          <w:szCs w:val="28"/>
        </w:rPr>
        <w:br/>
        <w:t xml:space="preserve">1. </w:t>
      </w:r>
      <w:r w:rsidRPr="002D6542">
        <w:rPr>
          <w:rFonts w:ascii="Times New Roman" w:hAnsi="Times New Roman" w:cs="Times New Roman"/>
          <w:b/>
          <w:sz w:val="28"/>
          <w:szCs w:val="28"/>
        </w:rPr>
        <w:t>Воспитательная.</w:t>
      </w:r>
      <w:r w:rsidRPr="00370A65">
        <w:rPr>
          <w:rFonts w:ascii="Times New Roman" w:hAnsi="Times New Roman" w:cs="Times New Roman"/>
          <w:sz w:val="28"/>
          <w:szCs w:val="28"/>
        </w:rPr>
        <w:t xml:space="preserve"> Формировать у учащихся ответственность за сохранение культурно-исторического наследия родного края, сознание причастности к прошлому, настоящему, будущему казачества;</w:t>
      </w:r>
      <w:r w:rsidRPr="00370A65">
        <w:rPr>
          <w:rFonts w:ascii="Times New Roman" w:hAnsi="Times New Roman" w:cs="Times New Roman"/>
          <w:sz w:val="28"/>
          <w:szCs w:val="28"/>
        </w:rPr>
        <w:br/>
        <w:t xml:space="preserve">2. </w:t>
      </w:r>
      <w:r w:rsidRPr="002D6542">
        <w:rPr>
          <w:rFonts w:ascii="Times New Roman" w:hAnsi="Times New Roman" w:cs="Times New Roman"/>
          <w:b/>
          <w:sz w:val="28"/>
          <w:szCs w:val="28"/>
        </w:rPr>
        <w:t>Развивающая.</w:t>
      </w:r>
      <w:r w:rsidRPr="00370A65">
        <w:rPr>
          <w:rFonts w:ascii="Times New Roman" w:hAnsi="Times New Roman" w:cs="Times New Roman"/>
          <w:sz w:val="28"/>
          <w:szCs w:val="28"/>
        </w:rPr>
        <w:t xml:space="preserve"> Развивать у учащихся память, мышление,  коммуникативные компетенции, навыки оформления презентационного материала, использования инновационных технологий, умение обобщать и систематизировать письменные и материальные источники; .</w:t>
      </w:r>
      <w:r w:rsidRPr="00370A65">
        <w:rPr>
          <w:rFonts w:ascii="Times New Roman" w:hAnsi="Times New Roman" w:cs="Times New Roman"/>
          <w:sz w:val="28"/>
          <w:szCs w:val="28"/>
        </w:rPr>
        <w:br/>
        <w:t xml:space="preserve">3. </w:t>
      </w:r>
      <w:r w:rsidRPr="002D6542">
        <w:rPr>
          <w:rFonts w:ascii="Times New Roman" w:hAnsi="Times New Roman" w:cs="Times New Roman"/>
          <w:b/>
          <w:sz w:val="28"/>
          <w:szCs w:val="28"/>
        </w:rPr>
        <w:t>Образовательная.</w:t>
      </w:r>
      <w:r w:rsidRPr="00370A65">
        <w:rPr>
          <w:rFonts w:ascii="Times New Roman" w:hAnsi="Times New Roman" w:cs="Times New Roman"/>
          <w:sz w:val="28"/>
          <w:szCs w:val="28"/>
        </w:rPr>
        <w:t xml:space="preserve"> Изучить, расширить знания учащихся об истории, быте, традициях казаков.</w:t>
      </w:r>
    </w:p>
    <w:p w:rsidR="00370A65" w:rsidRDefault="00306F29" w:rsidP="009E7549">
      <w:pPr>
        <w:pStyle w:val="a3"/>
        <w:ind w:left="-567" w:firstLine="283"/>
        <w:rPr>
          <w:b/>
        </w:rPr>
      </w:pPr>
      <w:r>
        <w:rPr>
          <w:rFonts w:ascii="Times New Roman" w:hAnsi="Times New Roman" w:cs="Times New Roman"/>
          <w:sz w:val="28"/>
          <w:szCs w:val="28"/>
        </w:rPr>
        <w:t>Оборудование: компьютер, интерактивная доска, проектор, мультимедийная презентация.</w:t>
      </w:r>
      <w:r w:rsidR="00370A65" w:rsidRPr="00370A65">
        <w:br/>
      </w:r>
    </w:p>
    <w:p w:rsidR="00370A65" w:rsidRDefault="00370A65" w:rsidP="00370A65">
      <w:pPr>
        <w:spacing w:line="360" w:lineRule="auto"/>
        <w:ind w:left="-567" w:firstLine="283"/>
        <w:jc w:val="center"/>
        <w:rPr>
          <w:rFonts w:ascii="Times New Roman" w:hAnsi="Times New Roman" w:cs="Times New Roman"/>
          <w:b/>
          <w:bCs/>
          <w:sz w:val="28"/>
          <w:szCs w:val="28"/>
        </w:rPr>
      </w:pPr>
      <w:r w:rsidRPr="00370A65">
        <w:rPr>
          <w:rFonts w:ascii="Times New Roman" w:hAnsi="Times New Roman" w:cs="Times New Roman"/>
          <w:b/>
          <w:bCs/>
          <w:sz w:val="28"/>
          <w:szCs w:val="28"/>
        </w:rPr>
        <w:t>Ход</w:t>
      </w:r>
      <w:r w:rsidR="005227C4">
        <w:rPr>
          <w:rFonts w:ascii="Times New Roman" w:hAnsi="Times New Roman" w:cs="Times New Roman"/>
          <w:b/>
          <w:bCs/>
          <w:sz w:val="28"/>
          <w:szCs w:val="28"/>
        </w:rPr>
        <w:t xml:space="preserve"> урока.</w:t>
      </w:r>
    </w:p>
    <w:p w:rsidR="005227C4" w:rsidRPr="005227C4" w:rsidRDefault="005227C4" w:rsidP="005227C4">
      <w:pPr>
        <w:pStyle w:val="a4"/>
        <w:numPr>
          <w:ilvl w:val="0"/>
          <w:numId w:val="1"/>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 Орг. момент.</w:t>
      </w:r>
    </w:p>
    <w:p w:rsidR="00385027" w:rsidRPr="00385027" w:rsidRDefault="00385027" w:rsidP="005227C4">
      <w:pPr>
        <w:pStyle w:val="a4"/>
        <w:numPr>
          <w:ilvl w:val="0"/>
          <w:numId w:val="1"/>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rPr>
        <w:t>Актуализация опорных знаний.</w:t>
      </w:r>
    </w:p>
    <w:p w:rsidR="00385027" w:rsidRPr="00385027" w:rsidRDefault="00385027" w:rsidP="00385027">
      <w:pPr>
        <w:pStyle w:val="a5"/>
        <w:shd w:val="clear" w:color="auto" w:fill="FFFFFF"/>
        <w:spacing w:before="0" w:beforeAutospacing="0" w:after="150" w:afterAutospacing="0"/>
        <w:ind w:left="-284"/>
        <w:rPr>
          <w:i/>
          <w:color w:val="000000"/>
          <w:sz w:val="28"/>
          <w:szCs w:val="28"/>
        </w:rPr>
      </w:pPr>
      <w:r w:rsidRPr="00385027">
        <w:rPr>
          <w:i/>
          <w:color w:val="000000"/>
          <w:sz w:val="28"/>
          <w:szCs w:val="28"/>
        </w:rPr>
        <w:t>1. Охарактеризуйте географические условия мест расселения казаков?</w:t>
      </w:r>
    </w:p>
    <w:p w:rsidR="00385027" w:rsidRPr="00385027" w:rsidRDefault="00385027" w:rsidP="00385027">
      <w:pPr>
        <w:pStyle w:val="a5"/>
        <w:shd w:val="clear" w:color="auto" w:fill="FFFFFF"/>
        <w:spacing w:before="0" w:beforeAutospacing="0" w:after="150" w:afterAutospacing="0"/>
        <w:ind w:left="-284"/>
        <w:rPr>
          <w:i/>
          <w:color w:val="000000"/>
          <w:sz w:val="28"/>
          <w:szCs w:val="28"/>
        </w:rPr>
      </w:pPr>
      <w:r w:rsidRPr="00385027">
        <w:rPr>
          <w:i/>
          <w:color w:val="000000"/>
          <w:sz w:val="28"/>
          <w:szCs w:val="28"/>
        </w:rPr>
        <w:t>2. Что означает слово «казак»? Каковы версии происхождения?</w:t>
      </w:r>
    </w:p>
    <w:p w:rsidR="00385027" w:rsidRPr="00385027" w:rsidRDefault="00385027" w:rsidP="00385027">
      <w:pPr>
        <w:pStyle w:val="a5"/>
        <w:shd w:val="clear" w:color="auto" w:fill="FFFFFF"/>
        <w:spacing w:before="0" w:beforeAutospacing="0" w:after="150" w:afterAutospacing="0"/>
        <w:ind w:left="-284"/>
        <w:rPr>
          <w:i/>
          <w:color w:val="000000"/>
          <w:sz w:val="28"/>
          <w:szCs w:val="28"/>
        </w:rPr>
      </w:pPr>
      <w:r w:rsidRPr="00385027">
        <w:rPr>
          <w:i/>
          <w:color w:val="000000"/>
          <w:sz w:val="28"/>
          <w:szCs w:val="28"/>
        </w:rPr>
        <w:t>3. Кем являются казаки по вашему мнению – народом или сословием?</w:t>
      </w:r>
    </w:p>
    <w:p w:rsidR="00385027" w:rsidRPr="00385027" w:rsidRDefault="00385027" w:rsidP="005227C4">
      <w:pPr>
        <w:pStyle w:val="a4"/>
        <w:numPr>
          <w:ilvl w:val="0"/>
          <w:numId w:val="1"/>
        </w:numPr>
        <w:spacing w:line="360" w:lineRule="auto"/>
        <w:jc w:val="both"/>
        <w:rPr>
          <w:rFonts w:ascii="Times New Roman" w:hAnsi="Times New Roman" w:cs="Times New Roman"/>
          <w:bCs/>
          <w:sz w:val="28"/>
          <w:szCs w:val="28"/>
          <w:lang w:val="en-US"/>
        </w:rPr>
      </w:pPr>
      <w:r>
        <w:rPr>
          <w:rFonts w:ascii="Times New Roman" w:hAnsi="Times New Roman" w:cs="Times New Roman"/>
          <w:bCs/>
          <w:sz w:val="28"/>
          <w:szCs w:val="28"/>
        </w:rPr>
        <w:t>Объявление темы урока.</w:t>
      </w:r>
    </w:p>
    <w:p w:rsidR="005227C4" w:rsidRPr="00385027" w:rsidRDefault="005227C4" w:rsidP="00385027">
      <w:pPr>
        <w:pStyle w:val="a4"/>
        <w:numPr>
          <w:ilvl w:val="0"/>
          <w:numId w:val="1"/>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Слово учителя.</w:t>
      </w:r>
      <w:r w:rsidR="00385027" w:rsidRPr="00385027">
        <w:rPr>
          <w:rFonts w:ascii="Times New Roman" w:hAnsi="Times New Roman" w:cs="Times New Roman"/>
          <w:b/>
          <w:bCs/>
          <w:sz w:val="28"/>
          <w:szCs w:val="28"/>
        </w:rPr>
        <w:t xml:space="preserve"> </w:t>
      </w:r>
      <w:r w:rsidR="00385027" w:rsidRPr="00BC0257">
        <w:rPr>
          <w:rFonts w:ascii="Times New Roman" w:hAnsi="Times New Roman" w:cs="Times New Roman"/>
          <w:bCs/>
          <w:sz w:val="28"/>
          <w:szCs w:val="28"/>
        </w:rPr>
        <w:t>Изучение нового материла.</w:t>
      </w:r>
    </w:p>
    <w:p w:rsidR="005227C4" w:rsidRDefault="005227C4" w:rsidP="005227C4">
      <w:pPr>
        <w:spacing w:line="360" w:lineRule="auto"/>
        <w:ind w:left="-284"/>
        <w:jc w:val="both"/>
        <w:rPr>
          <w:rFonts w:ascii="Times New Roman" w:hAnsi="Times New Roman" w:cs="Times New Roman"/>
          <w:bCs/>
          <w:sz w:val="28"/>
          <w:szCs w:val="28"/>
        </w:rPr>
      </w:pPr>
      <w:r w:rsidRPr="005227C4">
        <w:rPr>
          <w:rFonts w:ascii="Times New Roman" w:hAnsi="Times New Roman" w:cs="Times New Roman"/>
          <w:bCs/>
          <w:sz w:val="28"/>
          <w:szCs w:val="28"/>
        </w:rPr>
        <w:t>Добрый день, дорогие друзья!</w:t>
      </w:r>
      <w:r>
        <w:rPr>
          <w:rFonts w:ascii="Times New Roman" w:hAnsi="Times New Roman" w:cs="Times New Roman"/>
          <w:bCs/>
          <w:sz w:val="28"/>
          <w:szCs w:val="28"/>
        </w:rPr>
        <w:t xml:space="preserve"> </w:t>
      </w:r>
      <w:r w:rsidR="009E7549">
        <w:rPr>
          <w:rFonts w:ascii="Times New Roman" w:hAnsi="Times New Roman" w:cs="Times New Roman"/>
          <w:bCs/>
          <w:sz w:val="28"/>
          <w:szCs w:val="28"/>
        </w:rPr>
        <w:t xml:space="preserve">Сегодня наш урок посвящен </w:t>
      </w:r>
      <w:r w:rsidR="009E7549" w:rsidRPr="009E7549">
        <w:rPr>
          <w:rFonts w:ascii="Times New Roman" w:hAnsi="Times New Roman" w:cs="Times New Roman"/>
          <w:bCs/>
          <w:sz w:val="28"/>
          <w:szCs w:val="28"/>
        </w:rPr>
        <w:t xml:space="preserve">системе </w:t>
      </w:r>
      <w:r w:rsidR="009E7549">
        <w:rPr>
          <w:rFonts w:ascii="Times New Roman" w:hAnsi="Times New Roman" w:cs="Times New Roman"/>
          <w:bCs/>
          <w:sz w:val="28"/>
          <w:szCs w:val="28"/>
        </w:rPr>
        <w:t xml:space="preserve">нравственных </w:t>
      </w:r>
      <w:r w:rsidRPr="009E7549">
        <w:rPr>
          <w:rFonts w:ascii="Times New Roman" w:hAnsi="Times New Roman" w:cs="Times New Roman"/>
          <w:bCs/>
          <w:sz w:val="28"/>
          <w:szCs w:val="28"/>
        </w:rPr>
        <w:t>ценностей кубанского казачества</w:t>
      </w:r>
      <w:r w:rsidRPr="005227C4">
        <w:rPr>
          <w:rFonts w:ascii="Times New Roman" w:hAnsi="Times New Roman" w:cs="Times New Roman"/>
          <w:bCs/>
          <w:sz w:val="28"/>
          <w:szCs w:val="28"/>
        </w:rPr>
        <w:t xml:space="preserve">. </w:t>
      </w:r>
      <w:r w:rsidR="009E7549">
        <w:rPr>
          <w:rFonts w:ascii="Times New Roman" w:hAnsi="Times New Roman" w:cs="Times New Roman"/>
          <w:bCs/>
          <w:sz w:val="28"/>
          <w:szCs w:val="28"/>
        </w:rPr>
        <w:t xml:space="preserve"> На нем </w:t>
      </w:r>
      <w:r w:rsidRPr="005227C4">
        <w:rPr>
          <w:rFonts w:ascii="Times New Roman" w:hAnsi="Times New Roman" w:cs="Times New Roman"/>
          <w:bCs/>
          <w:sz w:val="28"/>
          <w:szCs w:val="28"/>
        </w:rPr>
        <w:t xml:space="preserve">мы познакомимся с заповедями и </w:t>
      </w:r>
      <w:r w:rsidR="009E7549">
        <w:rPr>
          <w:rFonts w:ascii="Times New Roman" w:hAnsi="Times New Roman" w:cs="Times New Roman"/>
          <w:bCs/>
          <w:sz w:val="28"/>
          <w:szCs w:val="28"/>
        </w:rPr>
        <w:t xml:space="preserve">нравственными устоями </w:t>
      </w:r>
      <w:r w:rsidRPr="005227C4">
        <w:rPr>
          <w:rFonts w:ascii="Times New Roman" w:hAnsi="Times New Roman" w:cs="Times New Roman"/>
          <w:bCs/>
          <w:sz w:val="28"/>
          <w:szCs w:val="28"/>
        </w:rPr>
        <w:t>казаков</w:t>
      </w:r>
      <w:r>
        <w:rPr>
          <w:rFonts w:ascii="Times New Roman" w:hAnsi="Times New Roman" w:cs="Times New Roman"/>
          <w:bCs/>
          <w:sz w:val="28"/>
          <w:szCs w:val="28"/>
        </w:rPr>
        <w:t xml:space="preserve">. </w:t>
      </w:r>
      <w:r w:rsidR="009E7549">
        <w:rPr>
          <w:rFonts w:ascii="Times New Roman" w:hAnsi="Times New Roman" w:cs="Times New Roman"/>
          <w:bCs/>
          <w:sz w:val="28"/>
          <w:szCs w:val="28"/>
        </w:rPr>
        <w:t>Для начала давайте вспомним кто такие казаки и откуда пошло понятие «казак».</w:t>
      </w:r>
    </w:p>
    <w:p w:rsidR="009E7549" w:rsidRPr="00B527D7" w:rsidRDefault="009E7549" w:rsidP="00B527D7">
      <w:pPr>
        <w:pStyle w:val="a4"/>
        <w:numPr>
          <w:ilvl w:val="1"/>
          <w:numId w:val="2"/>
        </w:numPr>
        <w:spacing w:line="360" w:lineRule="auto"/>
        <w:jc w:val="both"/>
        <w:rPr>
          <w:rFonts w:ascii="Times New Roman" w:hAnsi="Times New Roman" w:cs="Times New Roman"/>
          <w:b/>
          <w:bCs/>
          <w:i/>
          <w:sz w:val="28"/>
          <w:szCs w:val="28"/>
        </w:rPr>
      </w:pPr>
      <w:r w:rsidRPr="00B527D7">
        <w:rPr>
          <w:rFonts w:ascii="Times New Roman" w:hAnsi="Times New Roman" w:cs="Times New Roman"/>
          <w:b/>
          <w:bCs/>
          <w:i/>
          <w:sz w:val="28"/>
          <w:szCs w:val="28"/>
        </w:rPr>
        <w:lastRenderedPageBreak/>
        <w:t>Происхождение слова «казак</w:t>
      </w:r>
      <w:r w:rsidRPr="00306F29">
        <w:rPr>
          <w:rFonts w:ascii="Times New Roman" w:hAnsi="Times New Roman" w:cs="Times New Roman"/>
          <w:bCs/>
          <w:sz w:val="28"/>
          <w:szCs w:val="28"/>
        </w:rPr>
        <w:t>»</w:t>
      </w:r>
      <w:r w:rsidR="00306F29">
        <w:rPr>
          <w:rFonts w:ascii="Times New Roman" w:hAnsi="Times New Roman" w:cs="Times New Roman"/>
          <w:bCs/>
          <w:sz w:val="28"/>
          <w:szCs w:val="28"/>
        </w:rPr>
        <w:t xml:space="preserve"> </w:t>
      </w:r>
      <w:r w:rsidR="00385027" w:rsidRPr="00306F29">
        <w:rPr>
          <w:rFonts w:ascii="Times New Roman" w:hAnsi="Times New Roman" w:cs="Times New Roman"/>
          <w:bCs/>
          <w:sz w:val="28"/>
          <w:szCs w:val="28"/>
        </w:rPr>
        <w:t>(рассказ</w:t>
      </w:r>
      <w:r w:rsidR="00306F29" w:rsidRPr="00306F29">
        <w:rPr>
          <w:rFonts w:ascii="Times New Roman" w:hAnsi="Times New Roman" w:cs="Times New Roman"/>
          <w:bCs/>
          <w:sz w:val="28"/>
          <w:szCs w:val="28"/>
        </w:rPr>
        <w:t xml:space="preserve"> учителя сопровождается показом презентац</w:t>
      </w:r>
      <w:r w:rsidR="00306F29">
        <w:rPr>
          <w:rFonts w:ascii="Times New Roman" w:hAnsi="Times New Roman" w:cs="Times New Roman"/>
          <w:bCs/>
          <w:sz w:val="28"/>
          <w:szCs w:val="28"/>
        </w:rPr>
        <w:t>и</w:t>
      </w:r>
      <w:r w:rsidR="00306F29" w:rsidRPr="00306F29">
        <w:rPr>
          <w:rFonts w:ascii="Times New Roman" w:hAnsi="Times New Roman" w:cs="Times New Roman"/>
          <w:bCs/>
          <w:sz w:val="28"/>
          <w:szCs w:val="28"/>
        </w:rPr>
        <w:t>и</w:t>
      </w:r>
      <w:r w:rsidR="00306F29">
        <w:rPr>
          <w:rFonts w:ascii="Times New Roman" w:hAnsi="Times New Roman" w:cs="Times New Roman"/>
          <w:b/>
          <w:bCs/>
          <w:i/>
          <w:sz w:val="28"/>
          <w:szCs w:val="28"/>
        </w:rPr>
        <w:t>)</w:t>
      </w:r>
      <w:r w:rsidRPr="00B527D7">
        <w:rPr>
          <w:rFonts w:ascii="Times New Roman" w:hAnsi="Times New Roman" w:cs="Times New Roman"/>
          <w:b/>
          <w:bCs/>
          <w:i/>
          <w:sz w:val="28"/>
          <w:szCs w:val="28"/>
        </w:rPr>
        <w:t>.</w:t>
      </w:r>
    </w:p>
    <w:p w:rsidR="00370A65" w:rsidRDefault="00BF554A" w:rsidP="00B527D7">
      <w:pPr>
        <w:spacing w:line="360" w:lineRule="auto"/>
        <w:ind w:left="-567" w:firstLine="283"/>
        <w:jc w:val="both"/>
        <w:rPr>
          <w:rFonts w:ascii="Times New Roman" w:hAnsi="Times New Roman" w:cs="Times New Roman"/>
          <w:bCs/>
          <w:sz w:val="28"/>
          <w:szCs w:val="28"/>
        </w:rPr>
      </w:pPr>
      <w:r w:rsidRPr="00BF554A">
        <w:rPr>
          <w:rFonts w:ascii="Times New Roman" w:hAnsi="Times New Roman" w:cs="Times New Roman"/>
          <w:b/>
          <w:bCs/>
          <w:sz w:val="28"/>
          <w:szCs w:val="28"/>
          <w:u w:val="single"/>
        </w:rPr>
        <w:t>Слайд 1</w:t>
      </w:r>
      <w:r>
        <w:rPr>
          <w:rFonts w:ascii="Times New Roman" w:hAnsi="Times New Roman" w:cs="Times New Roman"/>
          <w:b/>
          <w:bCs/>
          <w:sz w:val="28"/>
          <w:szCs w:val="28"/>
          <w:u w:val="single"/>
        </w:rPr>
        <w:t>-3</w:t>
      </w:r>
      <w:r w:rsidRPr="00BF554A">
        <w:rPr>
          <w:rFonts w:ascii="Times New Roman" w:hAnsi="Times New Roman" w:cs="Times New Roman"/>
          <w:b/>
          <w:bCs/>
          <w:sz w:val="28"/>
          <w:szCs w:val="28"/>
          <w:u w:val="single"/>
        </w:rPr>
        <w:t>.</w:t>
      </w:r>
      <w:r>
        <w:rPr>
          <w:rFonts w:ascii="Times New Roman" w:hAnsi="Times New Roman" w:cs="Times New Roman"/>
          <w:bCs/>
          <w:sz w:val="28"/>
          <w:szCs w:val="28"/>
        </w:rPr>
        <w:t xml:space="preserve"> </w:t>
      </w:r>
      <w:r w:rsidR="00B527D7" w:rsidRPr="00B527D7">
        <w:rPr>
          <w:rFonts w:ascii="Times New Roman" w:hAnsi="Times New Roman" w:cs="Times New Roman"/>
          <w:bCs/>
          <w:sz w:val="28"/>
          <w:szCs w:val="28"/>
        </w:rPr>
        <w:t>Казаки – это православный народ, имеющий свою культуру,</w:t>
      </w:r>
      <w:r w:rsidR="00B527D7">
        <w:rPr>
          <w:rFonts w:ascii="Times New Roman" w:hAnsi="Times New Roman" w:cs="Times New Roman"/>
          <w:bCs/>
          <w:sz w:val="28"/>
          <w:szCs w:val="28"/>
        </w:rPr>
        <w:t xml:space="preserve"> </w:t>
      </w:r>
      <w:r w:rsidR="00B527D7" w:rsidRPr="00B527D7">
        <w:rPr>
          <w:rFonts w:ascii="Times New Roman" w:hAnsi="Times New Roman" w:cs="Times New Roman"/>
          <w:bCs/>
          <w:sz w:val="28"/>
          <w:szCs w:val="28"/>
        </w:rPr>
        <w:t>память, славное прошлое. Они всегда служили своей земле, своему</w:t>
      </w:r>
      <w:r w:rsidR="00B527D7">
        <w:rPr>
          <w:rFonts w:ascii="Times New Roman" w:hAnsi="Times New Roman" w:cs="Times New Roman"/>
          <w:bCs/>
          <w:sz w:val="28"/>
          <w:szCs w:val="28"/>
        </w:rPr>
        <w:t xml:space="preserve"> </w:t>
      </w:r>
      <w:r w:rsidR="00B527D7" w:rsidRPr="00B527D7">
        <w:rPr>
          <w:rFonts w:ascii="Times New Roman" w:hAnsi="Times New Roman" w:cs="Times New Roman"/>
          <w:bCs/>
          <w:sz w:val="28"/>
          <w:szCs w:val="28"/>
        </w:rPr>
        <w:t>народу и своему Отечеству. «Казак» означает «вольный», «храбрый, свободолюбивый человек», «удалой воин». Происхож</w:t>
      </w:r>
      <w:r w:rsidR="00B527D7">
        <w:rPr>
          <w:rFonts w:ascii="Times New Roman" w:hAnsi="Times New Roman" w:cs="Times New Roman"/>
          <w:bCs/>
          <w:sz w:val="28"/>
          <w:szCs w:val="28"/>
        </w:rPr>
        <w:t>дение слова «казак» не установле</w:t>
      </w:r>
      <w:r w:rsidR="00B527D7" w:rsidRPr="00B527D7">
        <w:rPr>
          <w:rFonts w:ascii="Times New Roman" w:hAnsi="Times New Roman" w:cs="Times New Roman"/>
          <w:bCs/>
          <w:sz w:val="28"/>
          <w:szCs w:val="28"/>
        </w:rPr>
        <w:t xml:space="preserve">но. И даже сами казаки не могли точно истолковать это слово и для верности добавили слово «вольный». </w:t>
      </w:r>
      <w:r w:rsidR="00B527D7">
        <w:rPr>
          <w:rFonts w:ascii="Times New Roman" w:hAnsi="Times New Roman" w:cs="Times New Roman"/>
          <w:bCs/>
          <w:sz w:val="28"/>
          <w:szCs w:val="28"/>
        </w:rPr>
        <w:t xml:space="preserve"> По одной из версий — это слово пришло из тюркских языков</w:t>
      </w:r>
      <w:r w:rsidR="00B527D7" w:rsidRPr="00B527D7">
        <w:rPr>
          <w:color w:val="000000"/>
          <w:sz w:val="27"/>
          <w:szCs w:val="27"/>
          <w:shd w:val="clear" w:color="auto" w:fill="F5F5F5"/>
        </w:rPr>
        <w:t xml:space="preserve"> </w:t>
      </w:r>
      <w:r w:rsidR="00B527D7" w:rsidRPr="00B527D7">
        <w:rPr>
          <w:rFonts w:ascii="Times New Roman" w:hAnsi="Times New Roman" w:cs="Times New Roman"/>
          <w:bCs/>
          <w:sz w:val="28"/>
          <w:szCs w:val="28"/>
        </w:rPr>
        <w:t>(</w:t>
      </w:r>
      <w:proofErr w:type="spellStart"/>
      <w:r w:rsidR="00B527D7" w:rsidRPr="00B527D7">
        <w:rPr>
          <w:rFonts w:ascii="Times New Roman" w:hAnsi="Times New Roman" w:cs="Times New Roman"/>
          <w:bCs/>
          <w:i/>
          <w:iCs/>
          <w:sz w:val="28"/>
          <w:szCs w:val="28"/>
        </w:rPr>
        <w:t>qаzаq</w:t>
      </w:r>
      <w:proofErr w:type="spellEnd"/>
      <w:r w:rsidR="00B527D7" w:rsidRPr="00B527D7">
        <w:rPr>
          <w:rFonts w:ascii="Times New Roman" w:hAnsi="Times New Roman" w:cs="Times New Roman"/>
          <w:bCs/>
          <w:sz w:val="28"/>
          <w:szCs w:val="28"/>
        </w:rPr>
        <w:t> — «свободный, независимый человек, искатель приключений, бродяга»).</w:t>
      </w:r>
      <w:r w:rsidR="00B527D7">
        <w:rPr>
          <w:rFonts w:ascii="Times New Roman" w:hAnsi="Times New Roman" w:cs="Times New Roman"/>
          <w:bCs/>
          <w:sz w:val="28"/>
          <w:szCs w:val="28"/>
        </w:rPr>
        <w:t xml:space="preserve"> </w:t>
      </w:r>
      <w:r w:rsidR="00B527D7" w:rsidRPr="00B527D7">
        <w:rPr>
          <w:rFonts w:ascii="Times New Roman" w:hAnsi="Times New Roman" w:cs="Times New Roman"/>
          <w:bCs/>
          <w:sz w:val="28"/>
          <w:szCs w:val="28"/>
        </w:rPr>
        <w:t xml:space="preserve">Вольный казак, никому не подчиняющийся, живущий по своим обычаям и законам, защищающий право на такую жизнь оружием. Во множественном числе ударение в форме </w:t>
      </w:r>
      <w:proofErr w:type="spellStart"/>
      <w:r w:rsidR="00B527D7" w:rsidRPr="00B527D7">
        <w:rPr>
          <w:rFonts w:ascii="Times New Roman" w:hAnsi="Times New Roman" w:cs="Times New Roman"/>
          <w:bCs/>
          <w:sz w:val="28"/>
          <w:szCs w:val="28"/>
        </w:rPr>
        <w:t>каза́ки</w:t>
      </w:r>
      <w:proofErr w:type="spellEnd"/>
      <w:r w:rsidR="00B527D7" w:rsidRPr="00B527D7">
        <w:rPr>
          <w:rFonts w:ascii="Times New Roman" w:hAnsi="Times New Roman" w:cs="Times New Roman"/>
          <w:bCs/>
          <w:sz w:val="28"/>
          <w:szCs w:val="28"/>
        </w:rPr>
        <w:t xml:space="preserve"> возникло в результате влияния польской формы множественного числа </w:t>
      </w:r>
      <w:proofErr w:type="spellStart"/>
      <w:r w:rsidR="00B527D7" w:rsidRPr="00B527D7">
        <w:rPr>
          <w:rFonts w:ascii="Times New Roman" w:hAnsi="Times New Roman" w:cs="Times New Roman"/>
          <w:bCs/>
          <w:i/>
          <w:iCs/>
          <w:sz w:val="28"/>
          <w:szCs w:val="28"/>
        </w:rPr>
        <w:t>kozácy</w:t>
      </w:r>
      <w:proofErr w:type="spellEnd"/>
      <w:r w:rsidR="00B527D7" w:rsidRPr="00B527D7">
        <w:rPr>
          <w:rFonts w:ascii="Times New Roman" w:hAnsi="Times New Roman" w:cs="Times New Roman"/>
          <w:bCs/>
          <w:sz w:val="28"/>
          <w:szCs w:val="28"/>
        </w:rPr>
        <w:t> (</w:t>
      </w:r>
      <w:proofErr w:type="spellStart"/>
      <w:r w:rsidR="00B527D7" w:rsidRPr="00B527D7">
        <w:rPr>
          <w:rFonts w:ascii="Times New Roman" w:hAnsi="Times New Roman" w:cs="Times New Roman"/>
          <w:bCs/>
          <w:sz w:val="28"/>
          <w:szCs w:val="28"/>
        </w:rPr>
        <w:t>коза́ци</w:t>
      </w:r>
      <w:proofErr w:type="spellEnd"/>
      <w:r w:rsidR="00B527D7" w:rsidRPr="00B527D7">
        <w:rPr>
          <w:rFonts w:ascii="Times New Roman" w:hAnsi="Times New Roman" w:cs="Times New Roman"/>
          <w:bCs/>
          <w:sz w:val="28"/>
          <w:szCs w:val="28"/>
        </w:rPr>
        <w:t>), в то же время, украинские, кубанские и оренбургские казаки используют ударение казаки́. Откуда же появились казаки?</w:t>
      </w:r>
    </w:p>
    <w:p w:rsidR="00B527D7" w:rsidRPr="00EF0443" w:rsidRDefault="00EF0443" w:rsidP="00EF0443">
      <w:pPr>
        <w:pStyle w:val="a4"/>
        <w:numPr>
          <w:ilvl w:val="1"/>
          <w:numId w:val="2"/>
        </w:numPr>
        <w:spacing w:line="360" w:lineRule="auto"/>
        <w:jc w:val="both"/>
        <w:rPr>
          <w:rFonts w:ascii="Times New Roman" w:hAnsi="Times New Roman" w:cs="Times New Roman"/>
          <w:b/>
          <w:bCs/>
          <w:i/>
          <w:sz w:val="28"/>
          <w:szCs w:val="28"/>
        </w:rPr>
      </w:pPr>
      <w:r w:rsidRPr="00EF0443">
        <w:rPr>
          <w:rFonts w:ascii="Times New Roman" w:hAnsi="Times New Roman" w:cs="Times New Roman"/>
          <w:b/>
          <w:bCs/>
          <w:i/>
          <w:sz w:val="28"/>
          <w:szCs w:val="28"/>
        </w:rPr>
        <w:t>Понятие казачество.</w:t>
      </w:r>
    </w:p>
    <w:p w:rsidR="00EF0443" w:rsidRPr="00EF0443" w:rsidRDefault="00CB11AF" w:rsidP="00EF0443">
      <w:pPr>
        <w:spacing w:line="360" w:lineRule="auto"/>
        <w:ind w:left="-426"/>
        <w:jc w:val="both"/>
        <w:rPr>
          <w:rFonts w:ascii="Times New Roman" w:hAnsi="Times New Roman" w:cs="Times New Roman"/>
          <w:bCs/>
          <w:sz w:val="28"/>
          <w:szCs w:val="28"/>
        </w:rPr>
      </w:pPr>
      <w:r>
        <w:rPr>
          <w:rFonts w:ascii="Times New Roman" w:hAnsi="Times New Roman" w:cs="Times New Roman"/>
          <w:b/>
          <w:bCs/>
          <w:sz w:val="28"/>
          <w:szCs w:val="28"/>
          <w:u w:val="single"/>
        </w:rPr>
        <w:t>Слайд-4-9</w:t>
      </w:r>
      <w:r w:rsidR="00B16D4C">
        <w:rPr>
          <w:rFonts w:ascii="Times New Roman" w:hAnsi="Times New Roman" w:cs="Times New Roman"/>
          <w:b/>
          <w:bCs/>
          <w:sz w:val="28"/>
          <w:szCs w:val="28"/>
          <w:u w:val="single"/>
        </w:rPr>
        <w:t>.</w:t>
      </w:r>
      <w:r w:rsidR="00B16D4C">
        <w:rPr>
          <w:rFonts w:ascii="Times New Roman" w:hAnsi="Times New Roman" w:cs="Times New Roman"/>
          <w:bCs/>
          <w:sz w:val="28"/>
          <w:szCs w:val="28"/>
        </w:rPr>
        <w:t xml:space="preserve"> </w:t>
      </w:r>
      <w:r w:rsidR="00EF0443" w:rsidRPr="00EF0443">
        <w:rPr>
          <w:rFonts w:ascii="Times New Roman" w:hAnsi="Times New Roman" w:cs="Times New Roman"/>
          <w:bCs/>
          <w:sz w:val="28"/>
          <w:szCs w:val="28"/>
        </w:rPr>
        <w:t>Казачество, военное сословие в дореволюционной России 18 — начале 20 вв. В 14—17 вв. — вольные люди, свободные от тягла и работавшие по найму, главным образом на различных промыслах, а также лица, нёсшие военную службу на окраинах страны и т. н. вольные казаки. Служилые казаки разделялись на городовых (полковых) и станичных (сторожевых) и использовались для защиты соответственно городов и сторожевых постов, за что получали от правительства землю на условиях поместного владения и жалование. Как социальная группа эти казаки были близки к стрельцам, пушкарям и др. В 18—19 вв. большая часть их была переведена в податное сословие и вошла в категорию однодворцев, другие вошли в состав казачьих войск (Сибирского, Оренбургского и др.).</w:t>
      </w:r>
    </w:p>
    <w:p w:rsidR="00EF0443" w:rsidRP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 xml:space="preserve">Рост феодальной эксплуатации и крепостничества в 15—16 вв. в Русском и Польско-Литовском государствах, усугублявшийся на захваченной Польшей Украине национально-религиозным гнётом, привёл к массовому бегству крестьян </w:t>
      </w:r>
      <w:r w:rsidRPr="00EF0443">
        <w:rPr>
          <w:rFonts w:ascii="Times New Roman" w:hAnsi="Times New Roman" w:cs="Times New Roman"/>
          <w:bCs/>
          <w:sz w:val="28"/>
          <w:szCs w:val="28"/>
        </w:rPr>
        <w:lastRenderedPageBreak/>
        <w:t xml:space="preserve">и посадских людей за пределы этих государств, главным образом на незанятые земли на Ю. В результате со 2-й половине 15 в. за линией сторожевых укреплений на южных и юго-восточных окраинах России и Украины, в основном по </w:t>
      </w:r>
      <w:proofErr w:type="spellStart"/>
      <w:r w:rsidRPr="00EF0443">
        <w:rPr>
          <w:rFonts w:ascii="Times New Roman" w:hAnsi="Times New Roman" w:cs="Times New Roman"/>
          <w:bCs/>
          <w:sz w:val="28"/>
          <w:szCs w:val="28"/>
        </w:rPr>
        <w:t>рр</w:t>
      </w:r>
      <w:proofErr w:type="spellEnd"/>
      <w:r w:rsidRPr="00EF0443">
        <w:rPr>
          <w:rFonts w:ascii="Times New Roman" w:hAnsi="Times New Roman" w:cs="Times New Roman"/>
          <w:bCs/>
          <w:sz w:val="28"/>
          <w:szCs w:val="28"/>
        </w:rPr>
        <w:t xml:space="preserve">. Днепр, Дон и Яик и их притокам поселяются беглые крестьяне и посадские люди, называют себя вольными людьми — казаками. Необходимость вести постоянную борьбу против соседних феодальных государств и полукочевых народов потребовала объединения этих людей в военные общины. В 15 — начале 16 вв. возникли общины донских, волжских, днепровских (черкасских), </w:t>
      </w:r>
      <w:proofErr w:type="spellStart"/>
      <w:r w:rsidRPr="00EF0443">
        <w:rPr>
          <w:rFonts w:ascii="Times New Roman" w:hAnsi="Times New Roman" w:cs="Times New Roman"/>
          <w:bCs/>
          <w:sz w:val="28"/>
          <w:szCs w:val="28"/>
        </w:rPr>
        <w:t>гребенских</w:t>
      </w:r>
      <w:proofErr w:type="spellEnd"/>
      <w:r w:rsidRPr="00EF0443">
        <w:rPr>
          <w:rFonts w:ascii="Times New Roman" w:hAnsi="Times New Roman" w:cs="Times New Roman"/>
          <w:bCs/>
          <w:sz w:val="28"/>
          <w:szCs w:val="28"/>
        </w:rPr>
        <w:t xml:space="preserve"> и яицких казаков. В 1-й половине 16 в. возникает Запорожская Сечь (см. Сечь Запорожская), во 2-й половине 16 в. — общины терских казаков и служилое сибирское К. Польское правительство во 2-й половине 16 в., пытаясь использовать верхушку украинского К. в своих интересах, создало категорию реестровых казаков, состоявших на жаловании, а остальных стремилось перевести в податные сословия и закрепостить. Быстро возраставшее украинское К. составило ведущую силу народных восстаний на Украине против польского господства в конце 16 — 1-й половине 17 вв. и особенно в Освободительной войне украинского народа 1648—54 под руководством Богдана Хмельницкого. В середине 17 в. на территории восточной части Украины, отошедшей к Р</w:t>
      </w:r>
      <w:r>
        <w:rPr>
          <w:rFonts w:ascii="Times New Roman" w:hAnsi="Times New Roman" w:cs="Times New Roman"/>
          <w:bCs/>
          <w:sz w:val="28"/>
          <w:szCs w:val="28"/>
        </w:rPr>
        <w:t>оссии, образовалось Слободское казачество</w:t>
      </w:r>
      <w:r w:rsidRPr="00EF0443">
        <w:rPr>
          <w:rFonts w:ascii="Times New Roman" w:hAnsi="Times New Roman" w:cs="Times New Roman"/>
          <w:bCs/>
          <w:sz w:val="28"/>
          <w:szCs w:val="28"/>
        </w:rPr>
        <w:t>.</w:t>
      </w:r>
    </w:p>
    <w:p w:rsidR="00EF0443" w:rsidRP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 xml:space="preserve">Основу хозяйственной жизни К. вначале составляли промыслы — охота, рыболовство и бортничество; сравнительно рано появилось скотоводство; земледелие, как правило, стало распространяться позднее, примерно со 2-й половины 17 в. В 16—17 вв. важными источниками существования К. были военная добыча и жалование от государства. К. быстро освоило огромные пространства плодородных земель Дикого поля и др. окраин России и Украины. В 16—17 вв. казаки во главе с Ермаком, В. В. </w:t>
      </w:r>
      <w:proofErr w:type="spellStart"/>
      <w:r w:rsidRPr="00EF0443">
        <w:rPr>
          <w:rFonts w:ascii="Times New Roman" w:hAnsi="Times New Roman" w:cs="Times New Roman"/>
          <w:bCs/>
          <w:sz w:val="28"/>
          <w:szCs w:val="28"/>
        </w:rPr>
        <w:t>Атласовым</w:t>
      </w:r>
      <w:proofErr w:type="spellEnd"/>
      <w:r w:rsidRPr="00EF0443">
        <w:rPr>
          <w:rFonts w:ascii="Times New Roman" w:hAnsi="Times New Roman" w:cs="Times New Roman"/>
          <w:bCs/>
          <w:sz w:val="28"/>
          <w:szCs w:val="28"/>
        </w:rPr>
        <w:t xml:space="preserve">, С. И. Дежневым, В. Д. Поярковым, Е. П. Хабаровым и др. активно участвовали в освоении русскими Сибири и Д. Востока. В 16 — 1-й половине 17 вв. царское правительство не имело достаточных сил, чтобы подчинять своей власти "вольное" К., но стремилось использовать его для защиты границ государства, посылая казакам жалование, </w:t>
      </w:r>
      <w:r w:rsidRPr="00EF0443">
        <w:rPr>
          <w:rFonts w:ascii="Times New Roman" w:hAnsi="Times New Roman" w:cs="Times New Roman"/>
          <w:bCs/>
          <w:sz w:val="28"/>
          <w:szCs w:val="28"/>
        </w:rPr>
        <w:lastRenderedPageBreak/>
        <w:t>боеприпасы, хлеб. Это способствовало постепенному превращению К. в особое привилегированное военное сословие (окончательно в 19 в.), положение которого определялось тем, что за службу государству за каждым казачьим войском закреплялась занятая им земля, которую войско передавало в пользование казачьим станицам. Эта феодальная форма землепользования сохранялась вплоть до Октябрьской революции.</w:t>
      </w:r>
    </w:p>
    <w:p w:rsidR="00EF0443" w:rsidRPr="00EF0443" w:rsidRDefault="00EF0443" w:rsidP="00EF0443">
      <w:pPr>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Казачество</w:t>
      </w:r>
      <w:r w:rsidRPr="00EF0443">
        <w:rPr>
          <w:rFonts w:ascii="Times New Roman" w:hAnsi="Times New Roman" w:cs="Times New Roman"/>
          <w:bCs/>
          <w:sz w:val="28"/>
          <w:szCs w:val="28"/>
        </w:rPr>
        <w:t xml:space="preserve"> с самого начала было неоднородным. В процессе социальной дифференциации увеличивалось количество бедных казаков ("голытьба", "</w:t>
      </w:r>
      <w:proofErr w:type="spellStart"/>
      <w:r w:rsidRPr="00EF0443">
        <w:rPr>
          <w:rFonts w:ascii="Times New Roman" w:hAnsi="Times New Roman" w:cs="Times New Roman"/>
          <w:bCs/>
          <w:sz w:val="28"/>
          <w:szCs w:val="28"/>
        </w:rPr>
        <w:t>нетяги</w:t>
      </w:r>
      <w:proofErr w:type="spellEnd"/>
      <w:r w:rsidRPr="00EF0443">
        <w:rPr>
          <w:rFonts w:ascii="Times New Roman" w:hAnsi="Times New Roman" w:cs="Times New Roman"/>
          <w:bCs/>
          <w:sz w:val="28"/>
          <w:szCs w:val="28"/>
        </w:rPr>
        <w:t>" и др.), которые принимали активное участие в крестьянских войнах и восстаниях 17—18 вв. Одновременно из среды "домовитых" выделялась богатая верхушка, которая захватывала руководящее положение в казачьих общинах, образовав группу старшин. К началу 19 в. старшина вошла в состав дворянского сословия России.</w:t>
      </w:r>
    </w:p>
    <w:p w:rsidR="00EF0443" w:rsidRP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В 16—17 вв. К. пользовалось автономией в области суда, управления и внешних сношений. Все важнейшие дела обсуждал общий сход казаков (рада, круг), на решения которого рядовая масса оказывала некоторое влияние. Царское правительство, опираясь на зажиточное К. и старшину, постепенно (особенно с начала 18 в.) стало ограничивать автономию каза</w:t>
      </w:r>
      <w:r>
        <w:rPr>
          <w:rFonts w:ascii="Times New Roman" w:hAnsi="Times New Roman" w:cs="Times New Roman"/>
          <w:bCs/>
          <w:sz w:val="28"/>
          <w:szCs w:val="28"/>
        </w:rPr>
        <w:t>чьих областей, стремясь к полно</w:t>
      </w:r>
      <w:r w:rsidRPr="00EF0443">
        <w:rPr>
          <w:rFonts w:ascii="Times New Roman" w:hAnsi="Times New Roman" w:cs="Times New Roman"/>
          <w:bCs/>
          <w:sz w:val="28"/>
          <w:szCs w:val="28"/>
        </w:rPr>
        <w:t>му подчинению К. центральной власти.</w:t>
      </w:r>
    </w:p>
    <w:p w:rsidR="00EF0443" w:rsidRP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В 17—18 вв. широкие слои К. упорно отстаивали свою свободу от посягательств со стороны царского правительства. Вольнолюбивое К. было одной из главных движущих сил крестьянских войн и восстаний 17—18 вв., выдвинув из своей среды таких крупных руководителей антифеодальной борьбы, как С. Т. Разин, К. А. Булавин и Е. И. Пугачев.</w:t>
      </w:r>
    </w:p>
    <w:p w:rsidR="00EF0443" w:rsidRP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 xml:space="preserve">В начале 18 в. казачьи общины были преобразованы в регулярные казачьи войска. В 1721 они перешли в ведение военного ведомства; постепенно была ликвидирована выборность войсковых атаманов и старшин, которые стали назначаться правительством. После Крестьянской войны под предводительством Е. И. Пугачева 1773—75 была упразднена Запорожская Сечь, а Донское, </w:t>
      </w:r>
      <w:r w:rsidRPr="00EF0443">
        <w:rPr>
          <w:rFonts w:ascii="Times New Roman" w:hAnsi="Times New Roman" w:cs="Times New Roman"/>
          <w:bCs/>
          <w:sz w:val="28"/>
          <w:szCs w:val="28"/>
        </w:rPr>
        <w:lastRenderedPageBreak/>
        <w:t xml:space="preserve">Уральское (бывшее Яицкое) и др. войска окончательно подчинены военному ведомству. Во 2-й половине 18—19 вв. был упразднён ряд казачьих войск и созданы новые казачьи войска, полностью подчинённые правительству (Астраханское — 1750, Оренбургское — 1755, Черноморское — 1787, Сибирское — 1808, Кавказское линейное — 1832, разделённое в 1860 вместе с Черноморским на Кубанское и Терское, Забайкальское — 1851, Амурское— 1858, </w:t>
      </w:r>
      <w:proofErr w:type="spellStart"/>
      <w:r w:rsidRPr="00EF0443">
        <w:rPr>
          <w:rFonts w:ascii="Times New Roman" w:hAnsi="Times New Roman" w:cs="Times New Roman"/>
          <w:bCs/>
          <w:sz w:val="28"/>
          <w:szCs w:val="28"/>
        </w:rPr>
        <w:t>Семиреченское</w:t>
      </w:r>
      <w:proofErr w:type="spellEnd"/>
      <w:r w:rsidRPr="00EF0443">
        <w:rPr>
          <w:rFonts w:ascii="Times New Roman" w:hAnsi="Times New Roman" w:cs="Times New Roman"/>
          <w:bCs/>
          <w:sz w:val="28"/>
          <w:szCs w:val="28"/>
        </w:rPr>
        <w:t xml:space="preserve"> — 1867, Уссурийское — 1889). Эти войска сыграли значительную роль в колонизации малонаселённых окраин (Сибирь, Дальний Восток, Семиречье, отчасти Северный Кавказ), в распространении земледелия.</w:t>
      </w:r>
    </w:p>
    <w:p w:rsidR="00EF0443" w:rsidRDefault="00EF0443" w:rsidP="00EF0443">
      <w:pPr>
        <w:spacing w:line="360" w:lineRule="auto"/>
        <w:ind w:left="-426"/>
        <w:jc w:val="both"/>
        <w:rPr>
          <w:rFonts w:ascii="Times New Roman" w:hAnsi="Times New Roman" w:cs="Times New Roman"/>
          <w:bCs/>
          <w:sz w:val="28"/>
          <w:szCs w:val="28"/>
        </w:rPr>
      </w:pPr>
      <w:r w:rsidRPr="00EF0443">
        <w:rPr>
          <w:rFonts w:ascii="Times New Roman" w:hAnsi="Times New Roman" w:cs="Times New Roman"/>
          <w:bCs/>
          <w:sz w:val="28"/>
          <w:szCs w:val="28"/>
        </w:rPr>
        <w:t xml:space="preserve">К началу 20 в. в России существовало 11 казачьих войск (Донское, Кубанское, Терское, Астраханское, Уральское, Оренбургское, </w:t>
      </w:r>
      <w:proofErr w:type="spellStart"/>
      <w:r w:rsidRPr="00EF0443">
        <w:rPr>
          <w:rFonts w:ascii="Times New Roman" w:hAnsi="Times New Roman" w:cs="Times New Roman"/>
          <w:bCs/>
          <w:sz w:val="28"/>
          <w:szCs w:val="28"/>
        </w:rPr>
        <w:t>Семиреченское</w:t>
      </w:r>
      <w:proofErr w:type="spellEnd"/>
      <w:r w:rsidRPr="00EF0443">
        <w:rPr>
          <w:rFonts w:ascii="Times New Roman" w:hAnsi="Times New Roman" w:cs="Times New Roman"/>
          <w:bCs/>
          <w:sz w:val="28"/>
          <w:szCs w:val="28"/>
        </w:rPr>
        <w:t xml:space="preserve">, Сибирское, Забайкальское, Амурское, Уссурийское). </w:t>
      </w:r>
    </w:p>
    <w:p w:rsidR="00306F29" w:rsidRDefault="00CB11AF" w:rsidP="00306F29">
      <w:pPr>
        <w:pStyle w:val="a4"/>
        <w:numPr>
          <w:ilvl w:val="0"/>
          <w:numId w:val="2"/>
        </w:numPr>
        <w:spacing w:line="360" w:lineRule="auto"/>
        <w:ind w:left="-284" w:firstLine="0"/>
        <w:jc w:val="both"/>
        <w:rPr>
          <w:rFonts w:ascii="Times New Roman" w:hAnsi="Times New Roman" w:cs="Times New Roman"/>
          <w:b/>
          <w:bCs/>
          <w:sz w:val="28"/>
          <w:szCs w:val="28"/>
        </w:rPr>
      </w:pPr>
      <w:r w:rsidRPr="003B4644">
        <w:rPr>
          <w:rFonts w:ascii="Times New Roman" w:hAnsi="Times New Roman" w:cs="Times New Roman"/>
          <w:b/>
          <w:bCs/>
          <w:sz w:val="28"/>
          <w:szCs w:val="28"/>
          <w:u w:val="single"/>
        </w:rPr>
        <w:t>Слайд 10</w:t>
      </w:r>
      <w:r w:rsidR="00795F19">
        <w:rPr>
          <w:rFonts w:ascii="Times New Roman" w:hAnsi="Times New Roman" w:cs="Times New Roman"/>
          <w:b/>
          <w:bCs/>
          <w:sz w:val="28"/>
          <w:szCs w:val="28"/>
          <w:u w:val="single"/>
        </w:rPr>
        <w:t xml:space="preserve"> </w:t>
      </w:r>
      <w:r w:rsidRPr="003B4644">
        <w:rPr>
          <w:rFonts w:ascii="Times New Roman" w:hAnsi="Times New Roman" w:cs="Times New Roman"/>
          <w:b/>
          <w:bCs/>
          <w:sz w:val="28"/>
          <w:szCs w:val="28"/>
          <w:u w:val="single"/>
        </w:rPr>
        <w:t xml:space="preserve">- </w:t>
      </w:r>
      <w:r w:rsidR="003B4644" w:rsidRPr="003B4644">
        <w:rPr>
          <w:rFonts w:ascii="Times New Roman" w:hAnsi="Times New Roman" w:cs="Times New Roman"/>
          <w:b/>
          <w:bCs/>
          <w:sz w:val="28"/>
          <w:szCs w:val="28"/>
          <w:u w:val="single"/>
        </w:rPr>
        <w:t>21.</w:t>
      </w:r>
      <w:r w:rsidR="003B4644">
        <w:rPr>
          <w:rFonts w:ascii="Times New Roman" w:hAnsi="Times New Roman" w:cs="Times New Roman"/>
          <w:b/>
          <w:bCs/>
          <w:sz w:val="28"/>
          <w:szCs w:val="28"/>
        </w:rPr>
        <w:t xml:space="preserve"> </w:t>
      </w:r>
      <w:r w:rsidR="00306F29" w:rsidRPr="00306F29">
        <w:rPr>
          <w:rFonts w:ascii="Times New Roman" w:hAnsi="Times New Roman" w:cs="Times New Roman"/>
          <w:b/>
          <w:bCs/>
          <w:sz w:val="28"/>
          <w:szCs w:val="28"/>
        </w:rPr>
        <w:t>Нравственные устои казаков (</w:t>
      </w:r>
      <w:r w:rsidR="00306F29" w:rsidRPr="00306F29">
        <w:rPr>
          <w:rFonts w:ascii="Times New Roman" w:hAnsi="Times New Roman" w:cs="Times New Roman"/>
          <w:bCs/>
          <w:sz w:val="28"/>
          <w:szCs w:val="28"/>
        </w:rPr>
        <w:t>рассказ учителя сопровождается показом презентации</w:t>
      </w:r>
      <w:r w:rsidR="00306F29" w:rsidRPr="00306F29">
        <w:rPr>
          <w:rFonts w:ascii="Times New Roman" w:hAnsi="Times New Roman" w:cs="Times New Roman"/>
          <w:b/>
          <w:bCs/>
          <w:sz w:val="28"/>
          <w:szCs w:val="28"/>
        </w:rPr>
        <w:t>).</w:t>
      </w:r>
    </w:p>
    <w:p w:rsidR="00306F29" w:rsidRDefault="00306F29" w:rsidP="00306F29">
      <w:pPr>
        <w:spacing w:line="360" w:lineRule="auto"/>
        <w:ind w:left="-426" w:firstLine="426"/>
        <w:jc w:val="both"/>
        <w:rPr>
          <w:rFonts w:ascii="Times New Roman" w:hAnsi="Times New Roman" w:cs="Times New Roman"/>
          <w:bCs/>
          <w:sz w:val="28"/>
          <w:szCs w:val="28"/>
        </w:rPr>
      </w:pPr>
      <w:r w:rsidRPr="00306F29">
        <w:rPr>
          <w:rFonts w:ascii="Times New Roman" w:hAnsi="Times New Roman" w:cs="Times New Roman"/>
          <w:bCs/>
          <w:sz w:val="28"/>
          <w:szCs w:val="28"/>
        </w:rPr>
        <w:t>Беспощадные к врагам казаки в своей среде были всегда благодушны, щедры и гостеприимны. В основе характера казака была какая-то двойственность: то он весел, шутлив, забавен, то необычайно грустен, молчалив, недоступен. С одной стороны, это объясняется тем, что казаки, глядя постоянно в глаза смерти, старались не пропускать выпавшую на их долю радость. С другой стороны, они часто размышляли о вечном, их духовная жизнь была неотъемлемой частью быта, обычаев.</w:t>
      </w:r>
    </w:p>
    <w:p w:rsidR="00306F29" w:rsidRPr="00306F29" w:rsidRDefault="00306F29" w:rsidP="00306F29">
      <w:pPr>
        <w:spacing w:line="360" w:lineRule="auto"/>
        <w:ind w:left="-426" w:firstLine="426"/>
        <w:jc w:val="both"/>
        <w:rPr>
          <w:rFonts w:ascii="Times New Roman" w:hAnsi="Times New Roman" w:cs="Times New Roman"/>
          <w:bCs/>
          <w:sz w:val="28"/>
          <w:szCs w:val="28"/>
        </w:rPr>
      </w:pPr>
      <w:r w:rsidRPr="00306F29">
        <w:rPr>
          <w:rFonts w:ascii="Times New Roman" w:hAnsi="Times New Roman" w:cs="Times New Roman"/>
          <w:bCs/>
          <w:sz w:val="28"/>
          <w:szCs w:val="28"/>
        </w:rPr>
        <w:t xml:space="preserve"> </w:t>
      </w:r>
      <w:r w:rsidRPr="00306F29">
        <w:rPr>
          <w:rFonts w:ascii="Times New Roman" w:hAnsi="Times New Roman" w:cs="Times New Roman"/>
          <w:b/>
          <w:bCs/>
          <w:sz w:val="28"/>
          <w:szCs w:val="28"/>
        </w:rPr>
        <w:t>Нравственные ценности составляют основу традиционной культуры кубанского казачества</w:t>
      </w:r>
      <w:r w:rsidRPr="00306F29">
        <w:rPr>
          <w:rFonts w:ascii="Times New Roman" w:hAnsi="Times New Roman" w:cs="Times New Roman"/>
          <w:bCs/>
          <w:sz w:val="28"/>
          <w:szCs w:val="28"/>
        </w:rPr>
        <w:t xml:space="preserve">. </w:t>
      </w:r>
    </w:p>
    <w:p w:rsidR="00306F29" w:rsidRDefault="00306F29" w:rsidP="00306F29">
      <w:pPr>
        <w:spacing w:line="360" w:lineRule="auto"/>
        <w:ind w:left="-426" w:firstLine="426"/>
        <w:jc w:val="both"/>
        <w:rPr>
          <w:rFonts w:ascii="Times New Roman" w:hAnsi="Times New Roman" w:cs="Times New Roman"/>
          <w:bCs/>
          <w:sz w:val="28"/>
          <w:szCs w:val="28"/>
        </w:rPr>
      </w:pPr>
      <w:r w:rsidRPr="00306F29">
        <w:rPr>
          <w:rFonts w:ascii="Times New Roman" w:hAnsi="Times New Roman" w:cs="Times New Roman"/>
          <w:bCs/>
          <w:sz w:val="28"/>
          <w:szCs w:val="28"/>
        </w:rPr>
        <w:t xml:space="preserve">Нравственные ценности - это честность; верность; трудолюбие; уважение к старшим. Нравственные ценности — это также благоразумие, доброжелательность, мужество, справедливость. В качестве нравственных ценностей у всех народов почитаются честность, верность, уважение к старшим, трудолюбие, патриотизм. И хотя в жизни люди далеко не всегда проявляют </w:t>
      </w:r>
      <w:r w:rsidRPr="00306F29">
        <w:rPr>
          <w:rFonts w:ascii="Times New Roman" w:hAnsi="Times New Roman" w:cs="Times New Roman"/>
          <w:bCs/>
          <w:sz w:val="28"/>
          <w:szCs w:val="28"/>
        </w:rPr>
        <w:lastRenderedPageBreak/>
        <w:t xml:space="preserve">подобные качества, но ценятся они людьми высоко, а те, кто ими обладают, пользуются уважением. Тот, кто не уважает обычаи своего народа не хранит их в своем сердце, тот позорит не только свой народ, но прежде всего не уважает самого себя, свой род, </w:t>
      </w:r>
      <w:proofErr w:type="gramStart"/>
      <w:r w:rsidRPr="00306F29">
        <w:rPr>
          <w:rFonts w:ascii="Times New Roman" w:hAnsi="Times New Roman" w:cs="Times New Roman"/>
          <w:bCs/>
          <w:sz w:val="28"/>
          <w:szCs w:val="28"/>
        </w:rPr>
        <w:t>Из</w:t>
      </w:r>
      <w:proofErr w:type="gramEnd"/>
      <w:r w:rsidRPr="00306F29">
        <w:rPr>
          <w:rFonts w:ascii="Times New Roman" w:hAnsi="Times New Roman" w:cs="Times New Roman"/>
          <w:bCs/>
          <w:sz w:val="28"/>
          <w:szCs w:val="28"/>
        </w:rPr>
        <w:t xml:space="preserve"> поколения в поколение передают казаки обычаи традиции, обряды своих древних предков.</w:t>
      </w:r>
    </w:p>
    <w:p w:rsid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Православие определяло жизненный путь казака с первого дня земной жизни, от крещения до отпевания при отходе его в мир иной, формировало мировоззрение и весь ежегодный круг обрядов.</w:t>
      </w:r>
      <w:r>
        <w:rPr>
          <w:rFonts w:ascii="Times New Roman" w:hAnsi="Times New Roman" w:cs="Times New Roman"/>
          <w:bCs/>
          <w:sz w:val="28"/>
          <w:szCs w:val="28"/>
        </w:rPr>
        <w:t xml:space="preserve"> </w:t>
      </w:r>
      <w:r w:rsidRPr="00BC0257">
        <w:rPr>
          <w:rFonts w:ascii="Times New Roman" w:hAnsi="Times New Roman" w:cs="Times New Roman"/>
          <w:bCs/>
          <w:sz w:val="28"/>
          <w:szCs w:val="28"/>
        </w:rPr>
        <w:t xml:space="preserve">Основу морально-нравственных устоев казачьих обществ составляли </w:t>
      </w:r>
      <w:r w:rsidRPr="00BC0257">
        <w:rPr>
          <w:rFonts w:ascii="Times New Roman" w:hAnsi="Times New Roman" w:cs="Times New Roman"/>
          <w:b/>
          <w:bCs/>
          <w:sz w:val="28"/>
          <w:szCs w:val="28"/>
          <w:u w:val="single"/>
        </w:rPr>
        <w:t>10 Христовых заповедей</w:t>
      </w:r>
      <w:r w:rsidRPr="00BC0257">
        <w:rPr>
          <w:rFonts w:ascii="Times New Roman" w:hAnsi="Times New Roman" w:cs="Times New Roman"/>
          <w:bCs/>
          <w:sz w:val="28"/>
          <w:szCs w:val="28"/>
        </w:rPr>
        <w:t>.</w:t>
      </w:r>
      <w:r w:rsidRPr="00BC0257">
        <w:rPr>
          <w:rFonts w:ascii="Arial" w:hAnsi="Arial" w:cs="Arial"/>
          <w:color w:val="000000"/>
          <w:sz w:val="21"/>
          <w:szCs w:val="21"/>
          <w:shd w:val="clear" w:color="auto" w:fill="F5F5F5"/>
        </w:rPr>
        <w:t xml:space="preserve"> </w:t>
      </w:r>
      <w:r w:rsidRPr="00BC0257">
        <w:rPr>
          <w:rFonts w:ascii="Times New Roman" w:hAnsi="Times New Roman" w:cs="Times New Roman"/>
          <w:bCs/>
          <w:sz w:val="28"/>
          <w:szCs w:val="28"/>
        </w:rPr>
        <w:t>Родители приучали своих детей к соблюдению их.</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 </w:t>
      </w:r>
      <w:r w:rsidRPr="00BC0257">
        <w:rPr>
          <w:rFonts w:ascii="Times New Roman" w:hAnsi="Times New Roman" w:cs="Times New Roman"/>
          <w:b/>
          <w:bCs/>
          <w:sz w:val="28"/>
          <w:szCs w:val="28"/>
        </w:rPr>
        <w:t>Первая Заповедь гласит</w:t>
      </w:r>
      <w:r w:rsidRPr="00BC0257">
        <w:rPr>
          <w:rFonts w:ascii="Times New Roman" w:hAnsi="Times New Roman" w:cs="Times New Roman"/>
          <w:bCs/>
          <w:sz w:val="28"/>
          <w:szCs w:val="28"/>
        </w:rPr>
        <w:t xml:space="preserve">: Я, Господь Бог твой; и не должно быть у тебя другие боги, кроме меня. Эта Заповедь возлагает на нас и определенные обязанности </w:t>
      </w:r>
      <w:proofErr w:type="spellStart"/>
      <w:r w:rsidRPr="00BC0257">
        <w:rPr>
          <w:rFonts w:ascii="Times New Roman" w:hAnsi="Times New Roman" w:cs="Times New Roman"/>
          <w:bCs/>
          <w:sz w:val="28"/>
          <w:szCs w:val="28"/>
        </w:rPr>
        <w:t>Богопочитания</w:t>
      </w:r>
      <w:proofErr w:type="spellEnd"/>
      <w:r w:rsidRPr="00BC0257">
        <w:rPr>
          <w:rFonts w:ascii="Times New Roman" w:hAnsi="Times New Roman" w:cs="Times New Roman"/>
          <w:bCs/>
          <w:sz w:val="28"/>
          <w:szCs w:val="28"/>
        </w:rPr>
        <w:t xml:space="preserve">.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Мы должны: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а) верить в Бога; </w:t>
      </w:r>
    </w:p>
    <w:p w:rsid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в) надеяться на Бога, любить Бога и повиноваться Богу – всегда быть готовыми делать то, что Он повелевает и не роптать, когда делает с нами не то, чтобы мы хотели. Ведь только один Бог знает, что и когда нам делать – что нам полезно и что вредно.</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 </w:t>
      </w:r>
      <w:r w:rsidRPr="00BC0257">
        <w:rPr>
          <w:rFonts w:ascii="Times New Roman" w:hAnsi="Times New Roman" w:cs="Times New Roman"/>
          <w:b/>
          <w:bCs/>
          <w:sz w:val="28"/>
          <w:szCs w:val="28"/>
        </w:rPr>
        <w:t xml:space="preserve">Второй Заповедью </w:t>
      </w:r>
      <w:r w:rsidRPr="00BC0257">
        <w:rPr>
          <w:rFonts w:ascii="Times New Roman" w:hAnsi="Times New Roman" w:cs="Times New Roman"/>
          <w:bCs/>
          <w:sz w:val="28"/>
          <w:szCs w:val="28"/>
        </w:rPr>
        <w:t xml:space="preserve">Господь Бог предупреждает нас – Не сотвори себе кумира и всякого подобия. Не делай себе идола никакого, либо изображения того, что на небе, вверху, и что на земле, внизу, и что в водах, под землей, не преклоняйся им и не служи им.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
          <w:bCs/>
          <w:sz w:val="28"/>
          <w:szCs w:val="28"/>
        </w:rPr>
        <w:t xml:space="preserve">Третья Заповедь </w:t>
      </w:r>
      <w:r w:rsidRPr="00BC0257">
        <w:rPr>
          <w:rFonts w:ascii="Times New Roman" w:hAnsi="Times New Roman" w:cs="Times New Roman"/>
          <w:bCs/>
          <w:sz w:val="28"/>
          <w:szCs w:val="28"/>
        </w:rPr>
        <w:t>– Не приемли имени Господа Бога твоего напрасно. Запрещается произносить имя Божия напрасно без должного благоговения (в пустых разговорах, шутках, играх). Запрещается вообще легкомысленное и неблагогове</w:t>
      </w:r>
      <w:r w:rsidR="003B4644">
        <w:rPr>
          <w:rFonts w:ascii="Times New Roman" w:hAnsi="Times New Roman" w:cs="Times New Roman"/>
          <w:bCs/>
          <w:sz w:val="28"/>
          <w:szCs w:val="28"/>
        </w:rPr>
        <w:t xml:space="preserve">йное отношение к имени• Богу. </w:t>
      </w:r>
    </w:p>
    <w:p w:rsidR="00BC0257" w:rsidRPr="00BC0257" w:rsidRDefault="00BC0257" w:rsidP="00BC0257">
      <w:pPr>
        <w:spacing w:line="360" w:lineRule="auto"/>
        <w:ind w:left="-426" w:firstLine="426"/>
        <w:jc w:val="both"/>
        <w:rPr>
          <w:rFonts w:ascii="Times New Roman" w:hAnsi="Times New Roman" w:cs="Times New Roman"/>
          <w:bCs/>
          <w:sz w:val="28"/>
          <w:szCs w:val="28"/>
        </w:rPr>
      </w:pP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
          <w:bCs/>
          <w:sz w:val="28"/>
          <w:szCs w:val="28"/>
        </w:rPr>
        <w:t xml:space="preserve">Четвертая Заповедь </w:t>
      </w:r>
      <w:r w:rsidRPr="00BC0257">
        <w:rPr>
          <w:rFonts w:ascii="Times New Roman" w:hAnsi="Times New Roman" w:cs="Times New Roman"/>
          <w:bCs/>
          <w:sz w:val="28"/>
          <w:szCs w:val="28"/>
        </w:rPr>
        <w:t xml:space="preserve">Божия – Помни день субботний, чтобы святить его (т.е. проводить его свято): шесть дней работай и делай в продолжении их все дела твои, в день седьмой, день покоя – субботу (по православному Воскресенье) – посвящай Господу Богу твоему (под именем седьмого дня нужно подразумевать не только воскресный день, но и другие праздники и посты, установленные Церковью).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Четвертой Заповедью Господь Бог повелевает шесть дней работать и заниматься своими делами, к каким он призван, а седьмой день посвящать служению богу, на святые и угодные ему дела. Святыми и угодными Богу делами являются забота о спасении своей души, молитва о храме Божьем и доме, изучение Закона Божьего, просвещение ума и сердца полезными познаниями, чтение священного писания и других душеполезных книг, благочестивые разговоры, помощь бедным, посещение больных и заключенных, домов престарелых, утешение печальных и другие добрые дела.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Нарушают Четвертую Заповедь, как те, кто ленится и в будние шесть дней не работает, так и те, кто работает в праздники. Не меньше нарушают ее и те, которые хоть и прекращают в эти дни мирские занятия и работы, но проводят их в одних забавах, играх и предаются разгулу и пьянству, не думая о том, чтобы послужить Богу. Особенно грешно предаваться развлечениям под праздник, когда мы должны быть у всенощной, а утром за литургией.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У православных праздник начинается с вечера, когда служится вечерняя, и отдавать это время танцам и другим развлечениям – значит издеваться над праздником.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
          <w:bCs/>
          <w:sz w:val="28"/>
          <w:szCs w:val="28"/>
        </w:rPr>
        <w:t xml:space="preserve">Пятая заповедь Божия </w:t>
      </w:r>
      <w:r w:rsidRPr="00BC0257">
        <w:rPr>
          <w:rFonts w:ascii="Times New Roman" w:hAnsi="Times New Roman" w:cs="Times New Roman"/>
          <w:bCs/>
          <w:sz w:val="28"/>
          <w:szCs w:val="28"/>
        </w:rPr>
        <w:t xml:space="preserve">– Почитай отца своего и мать свою, чтобы тебе хорошо было, и чтобы ты долго прожил на земле. Почитать родителей• значит любить их, быть почтительными к ним, не оскорблять их ни словами, ни проступками, повиноваться им, помогать им в трудах, заботиться о них, когда они находятся в нужде, а особенно во время их болезни, и в старости, также молиться </w:t>
      </w:r>
      <w:r w:rsidRPr="00BC0257">
        <w:rPr>
          <w:rFonts w:ascii="Times New Roman" w:hAnsi="Times New Roman" w:cs="Times New Roman"/>
          <w:bCs/>
          <w:sz w:val="28"/>
          <w:szCs w:val="28"/>
        </w:rPr>
        <w:lastRenderedPageBreak/>
        <w:t xml:space="preserve">за них Богу, как при жизни их, так и после смерти. Грех не почитания к родителям есть великий грех. В Ветхом Завете – кто злословил на отца или мать, наказывался смертью.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Наряду с родителями, Пятая Заповедь обязывает нас почитать и тех, кто в каком-либо отношении заменяет нам родителей: пастыри и отцы духовные, заботящиеся о нашем спасении, научающие нас вере и молящиеся за нас, начальники гражданские, которые заботятся о нашей мирной жизни и защищают нас от притеснений и грабителей, учителя, воспитатели и благодетели, которые стараются учить нас и дать нам все доброе и полезное, и, вообще, старшие по возрасту.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
          <w:bCs/>
          <w:sz w:val="28"/>
          <w:szCs w:val="28"/>
        </w:rPr>
        <w:t xml:space="preserve">Шестая Заповедь Божия </w:t>
      </w:r>
      <w:r w:rsidRPr="00BC0257">
        <w:rPr>
          <w:rFonts w:ascii="Times New Roman" w:hAnsi="Times New Roman" w:cs="Times New Roman"/>
          <w:bCs/>
          <w:sz w:val="28"/>
          <w:szCs w:val="28"/>
        </w:rPr>
        <w:t xml:space="preserve">– Не убивай. Шестой Заповедью Господь запрещает убийство, т.е. отнятие жизни у других людей и у самого себя (самоубийство), каким бы то ни было образом.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Жизнь есть величайший дар Божий, поэтому лишать самого себя или другого жизни есть самый тяжкий, ужасный и великий грех.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Самоубийство есть самый страшный из всех грехов, совершенных против Шестой Заповеди, так как в самоубийстве, кроме убийства, </w:t>
      </w:r>
      <w:r w:rsidR="003167FB">
        <w:rPr>
          <w:rFonts w:ascii="Times New Roman" w:hAnsi="Times New Roman" w:cs="Times New Roman"/>
          <w:bCs/>
          <w:sz w:val="28"/>
          <w:szCs w:val="28"/>
        </w:rPr>
        <w:t>3</w:t>
      </w:r>
      <w:r w:rsidRPr="00BC0257">
        <w:rPr>
          <w:rFonts w:ascii="Times New Roman" w:hAnsi="Times New Roman" w:cs="Times New Roman"/>
          <w:bCs/>
          <w:sz w:val="28"/>
          <w:szCs w:val="28"/>
        </w:rPr>
        <w:t xml:space="preserve">аключается еще тяжкий грех отчаяния, ропота против Бога. Самоубийство исключает возможность покаяния.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Человек бывает виновен в убийстве, и тогда, когда сам лично не убивает, но способствует убийству, или хотя бы допускает других к убийству. Всякий, кто помогает другим совершить убийство своим приказанием, советом, пособием, согласием, или кто укрывает или оправдывает убийцу, и тем подает ему случай к новым убийствам. Всякий, кто не избавляет ближнего от смерти, когда вполне мог бы это сделать. </w:t>
      </w:r>
    </w:p>
    <w:p w:rsidR="00BC0257" w:rsidRP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 xml:space="preserve">Грешит против Шестой Заповеди и тот, кто желает смерти другому человеку, кто не оказывает бедным и больным помощи, кто не живет с другими мирно и согласно, а наоборот, питает к другим ненависть, зависть и злобу, заводит с </w:t>
      </w:r>
      <w:r w:rsidRPr="00BC0257">
        <w:rPr>
          <w:rFonts w:ascii="Times New Roman" w:hAnsi="Times New Roman" w:cs="Times New Roman"/>
          <w:bCs/>
          <w:sz w:val="28"/>
          <w:szCs w:val="28"/>
        </w:rPr>
        <w:lastRenderedPageBreak/>
        <w:t xml:space="preserve">другими ссоры и драки, огорчает других. Грешат против Шестой Заповеди все сильные, злые, которые обижают слабых. </w:t>
      </w:r>
    </w:p>
    <w:p w:rsidR="00BC0257" w:rsidRDefault="00BC0257" w:rsidP="00BC0257">
      <w:pPr>
        <w:spacing w:line="360" w:lineRule="auto"/>
        <w:ind w:left="-426" w:firstLine="426"/>
        <w:jc w:val="both"/>
        <w:rPr>
          <w:rFonts w:ascii="Times New Roman" w:hAnsi="Times New Roman" w:cs="Times New Roman"/>
          <w:bCs/>
          <w:sz w:val="28"/>
          <w:szCs w:val="28"/>
        </w:rPr>
      </w:pPr>
      <w:r w:rsidRPr="00BC0257">
        <w:rPr>
          <w:rFonts w:ascii="Times New Roman" w:hAnsi="Times New Roman" w:cs="Times New Roman"/>
          <w:bCs/>
          <w:sz w:val="28"/>
          <w:szCs w:val="28"/>
        </w:rPr>
        <w:t>Чтобы избежать греха против Шестой Заповеди, христианину необходимо помогать бедным, служить больным, утешать печальных, облегчать состояние несчастных, со всеми обходиться кротко и с любовью, примеряться с гневающимися, прощать обиды, делать добро врагам, и ни словом, ни делом не подавать гибельного примера другим, особенно детям.</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
          <w:bCs/>
          <w:sz w:val="28"/>
          <w:szCs w:val="28"/>
        </w:rPr>
        <w:t xml:space="preserve">Седьмая Заповедь </w:t>
      </w:r>
      <w:r w:rsidRPr="00D5486D">
        <w:rPr>
          <w:rFonts w:ascii="Times New Roman" w:hAnsi="Times New Roman" w:cs="Times New Roman"/>
          <w:bCs/>
          <w:sz w:val="28"/>
          <w:szCs w:val="28"/>
        </w:rPr>
        <w:t xml:space="preserve">Божия – Не прелюбодействуй. Господь Бог Седьмой Заповедью запрещает прелюбодеяние, то есть нарушение супружеской верности и всякую незаконную и нечистую любовь. Мужу и жене Бог запрещает нарушать взаимную верность и любовь.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
          <w:bCs/>
          <w:sz w:val="28"/>
          <w:szCs w:val="28"/>
        </w:rPr>
        <w:t xml:space="preserve">Восьмая Заповедь </w:t>
      </w:r>
      <w:r w:rsidRPr="00D5486D">
        <w:rPr>
          <w:rFonts w:ascii="Times New Roman" w:hAnsi="Times New Roman" w:cs="Times New Roman"/>
          <w:bCs/>
          <w:sz w:val="28"/>
          <w:szCs w:val="28"/>
        </w:rPr>
        <w:t xml:space="preserve">Божия – Не воруй. Бог запрещает кражу, то есть присвоение каким бы то ни было образом того, что принадлежит другому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Виды кражи очень разнообразны: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1. Воровство, т.е. присвоение чужого.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2. Грабительство, т.е. отнятие чужой вещи насильно. </w:t>
      </w:r>
    </w:p>
    <w:p w:rsidR="00D5486D" w:rsidRDefault="00D5486D" w:rsidP="00D5486D">
      <w:pPr>
        <w:spacing w:line="360" w:lineRule="auto"/>
        <w:ind w:left="-284"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3. Святотатство, т.е. присвоение того, что освящено принадлежностью церкви </w:t>
      </w:r>
    </w:p>
    <w:p w:rsidR="00D5486D" w:rsidRPr="00D5486D" w:rsidRDefault="00D5486D" w:rsidP="00D5486D">
      <w:pPr>
        <w:spacing w:line="360" w:lineRule="auto"/>
        <w:ind w:left="-284"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4. Мздоимство, или </w:t>
      </w:r>
      <w:proofErr w:type="spellStart"/>
      <w:r w:rsidRPr="00D5486D">
        <w:rPr>
          <w:rFonts w:ascii="Times New Roman" w:hAnsi="Times New Roman" w:cs="Times New Roman"/>
          <w:bCs/>
          <w:sz w:val="28"/>
          <w:szCs w:val="28"/>
        </w:rPr>
        <w:t>взятничество</w:t>
      </w:r>
      <w:proofErr w:type="spellEnd"/>
      <w:r w:rsidRPr="00D5486D">
        <w:rPr>
          <w:rFonts w:ascii="Times New Roman" w:hAnsi="Times New Roman" w:cs="Times New Roman"/>
          <w:bCs/>
          <w:sz w:val="28"/>
          <w:szCs w:val="28"/>
        </w:rPr>
        <w:t xml:space="preserve">, т.е. когда берут незаконно дары от людей, которым по своей должности сделать обязаны бесплатно.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5. Тунеядство – когда получают жалование за должность или плату за работу, но должности или работы не исполняют.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6. Лихоимство – когда берут с нуждающихся большие деньги, пользуясь чужой бедой.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7. Обман, т.е. присвоение чужой вещи хитростью; уклонение от уплаты налога, от уплаты долга, утаивают найденное, не разыскивая хозяина вещи или </w:t>
      </w:r>
      <w:r w:rsidRPr="00D5486D">
        <w:rPr>
          <w:rFonts w:ascii="Times New Roman" w:hAnsi="Times New Roman" w:cs="Times New Roman"/>
          <w:bCs/>
          <w:sz w:val="28"/>
          <w:szCs w:val="28"/>
        </w:rPr>
        <w:lastRenderedPageBreak/>
        <w:t xml:space="preserve">денег, обвешивание или обмеривание при продаже, а также, когда дети ленятся учиться, между тем как их родители и общество тратят на них деньги, а учителя труд.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
          <w:bCs/>
          <w:sz w:val="28"/>
          <w:szCs w:val="28"/>
        </w:rPr>
        <w:t xml:space="preserve">Девятой Заповедью </w:t>
      </w:r>
      <w:r w:rsidRPr="00D5486D">
        <w:rPr>
          <w:rFonts w:ascii="Times New Roman" w:hAnsi="Times New Roman" w:cs="Times New Roman"/>
          <w:bCs/>
          <w:sz w:val="28"/>
          <w:szCs w:val="28"/>
        </w:rPr>
        <w:t xml:space="preserve">Бог запрещает говорить ложь о другом человеке и запрещает вообще всякую ложь, как, </w:t>
      </w:r>
      <w:proofErr w:type="gramStart"/>
      <w:r w:rsidRPr="00D5486D">
        <w:rPr>
          <w:rFonts w:ascii="Times New Roman" w:hAnsi="Times New Roman" w:cs="Times New Roman"/>
          <w:bCs/>
          <w:sz w:val="28"/>
          <w:szCs w:val="28"/>
        </w:rPr>
        <w:t>например</w:t>
      </w:r>
      <w:proofErr w:type="gramEnd"/>
      <w:r w:rsidRPr="00D5486D">
        <w:rPr>
          <w:rFonts w:ascii="Times New Roman" w:hAnsi="Times New Roman" w:cs="Times New Roman"/>
          <w:bCs/>
          <w:sz w:val="28"/>
          <w:szCs w:val="28"/>
        </w:rPr>
        <w:t xml:space="preserve">: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1. Показывать неправду на суде.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2. Делать ложный донос.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3. Наговаривать, сплетничать, злословить, клеветать. Клевета – есть дело, прямо, дьявольское.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Никогда не следует укорять и осуждать других, если мы не призваны к этому по своему положению и должности. «Не осудите, да не судимы будете, говорит спаситель».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Необходимо также обуздывать свой язык, то есть всегда говорить только правду и удерживать себя от лукавых речей и празднословия. Слово есть, как и жизнь, дар Божий. Иисус Христос сказал: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D5486D">
        <w:rPr>
          <w:rFonts w:ascii="Times New Roman" w:hAnsi="Times New Roman" w:cs="Times New Roman"/>
          <w:bCs/>
          <w:sz w:val="28"/>
          <w:szCs w:val="28"/>
        </w:rPr>
        <w:t>осудишься</w:t>
      </w:r>
      <w:proofErr w:type="spellEnd"/>
      <w:r w:rsidRPr="00D5486D">
        <w:rPr>
          <w:rFonts w:ascii="Times New Roman" w:hAnsi="Times New Roman" w:cs="Times New Roman"/>
          <w:bCs/>
          <w:sz w:val="28"/>
          <w:szCs w:val="28"/>
        </w:rPr>
        <w:t xml:space="preserve">».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
          <w:bCs/>
          <w:sz w:val="28"/>
          <w:szCs w:val="28"/>
        </w:rPr>
        <w:t xml:space="preserve">Десятая Заповедь </w:t>
      </w:r>
      <w:r w:rsidRPr="00D5486D">
        <w:rPr>
          <w:rFonts w:ascii="Times New Roman" w:hAnsi="Times New Roman" w:cs="Times New Roman"/>
          <w:bCs/>
          <w:sz w:val="28"/>
          <w:szCs w:val="28"/>
        </w:rPr>
        <w:t xml:space="preserve">Божия – Не желай жены ближнего твоего, не желай дома ближнего твоего, ни поля его, ни раба его, ни рабыни его, ни вола его, ни осла его, ни всякого скота его, ни всего того, что есть у ближнего (не пожелай – не желай себе).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Десятой Заповедью Бог запрещает не только что-либо делать плохое, но и воспрещает худые желания и помышления по отношению к другим. Грех против этой Заповеди называется завистью. </w:t>
      </w:r>
    </w:p>
    <w:p w:rsid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Тот, кто завидует, кто в мыслях желает чужого, тот от худых мыслей и желаний легко может дойти и до худых дел.</w:t>
      </w:r>
    </w:p>
    <w:p w:rsidR="00D5486D" w:rsidRPr="00D5486D" w:rsidRDefault="00795F19" w:rsidP="00D5486D">
      <w:pPr>
        <w:spacing w:line="360" w:lineRule="auto"/>
        <w:ind w:left="-426" w:firstLine="426"/>
        <w:jc w:val="both"/>
        <w:rPr>
          <w:rFonts w:ascii="Times New Roman" w:hAnsi="Times New Roman" w:cs="Times New Roman"/>
          <w:bCs/>
          <w:sz w:val="28"/>
          <w:szCs w:val="28"/>
        </w:rPr>
      </w:pPr>
      <w:r w:rsidRPr="00795F19">
        <w:rPr>
          <w:rFonts w:ascii="Times New Roman" w:hAnsi="Times New Roman" w:cs="Times New Roman"/>
          <w:b/>
          <w:bCs/>
          <w:sz w:val="28"/>
          <w:szCs w:val="28"/>
          <w:u w:val="single"/>
        </w:rPr>
        <w:lastRenderedPageBreak/>
        <w:t>Слайд 22 – 31</w:t>
      </w:r>
      <w:r>
        <w:rPr>
          <w:rFonts w:ascii="Times New Roman" w:hAnsi="Times New Roman" w:cs="Times New Roman"/>
          <w:bCs/>
          <w:sz w:val="28"/>
          <w:szCs w:val="28"/>
        </w:rPr>
        <w:t xml:space="preserve">. </w:t>
      </w:r>
      <w:r w:rsidR="00D5486D" w:rsidRPr="00D5486D">
        <w:rPr>
          <w:rFonts w:ascii="Times New Roman" w:hAnsi="Times New Roman" w:cs="Times New Roman"/>
          <w:bCs/>
          <w:sz w:val="28"/>
          <w:szCs w:val="28"/>
        </w:rPr>
        <w:t xml:space="preserve">Обычай уважения и почитания старшего по возрасту обязует младшего, прежде всего, проявлять заботу, сдержанность, готовность к оказанию помощи и соблюдения некоторого этикета (при появлении старика все должны были встать – казаки при форме приложить руку к головному убору, а без формы – снять шапку и поклониться). В присутствии старшего не разрешалось сидеть, курить, разговаривать (вступать в разговоры без его разрешения) и, тем более, непристойно выражаться. Младший должен проявлять терпение и </w:t>
      </w:r>
      <w:proofErr w:type="gramStart"/>
      <w:r w:rsidR="00D5486D" w:rsidRPr="00D5486D">
        <w:rPr>
          <w:rFonts w:ascii="Times New Roman" w:hAnsi="Times New Roman" w:cs="Times New Roman"/>
          <w:bCs/>
          <w:sz w:val="28"/>
          <w:szCs w:val="28"/>
        </w:rPr>
        <w:t>выдержку,  при</w:t>
      </w:r>
      <w:proofErr w:type="gramEnd"/>
      <w:r w:rsidR="00D5486D" w:rsidRPr="00D5486D">
        <w:rPr>
          <w:rFonts w:ascii="Times New Roman" w:hAnsi="Times New Roman" w:cs="Times New Roman"/>
          <w:bCs/>
          <w:sz w:val="28"/>
          <w:szCs w:val="28"/>
        </w:rPr>
        <w:t xml:space="preserve"> любых случаях не прекословить. Слова старшего являлись для младшего обязательными. При общих (совместных) мероприятиях и принятии решений обязательно испрашивалось мнение старшего. </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Уважительное отношение к женщине - матери, жене, сестре обуславливало понятие чести. В казачьем обществе женщины пользовались таким почитанием и уважением, что в </w:t>
      </w:r>
      <w:r w:rsidR="000A1376" w:rsidRPr="00D5486D">
        <w:rPr>
          <w:rFonts w:ascii="Times New Roman" w:hAnsi="Times New Roman" w:cs="Times New Roman"/>
          <w:bCs/>
          <w:sz w:val="28"/>
          <w:szCs w:val="28"/>
        </w:rPr>
        <w:t>наделении ее</w:t>
      </w:r>
      <w:r w:rsidRPr="00D5486D">
        <w:rPr>
          <w:rFonts w:ascii="Times New Roman" w:hAnsi="Times New Roman" w:cs="Times New Roman"/>
          <w:bCs/>
          <w:sz w:val="28"/>
          <w:szCs w:val="28"/>
        </w:rPr>
        <w:t xml:space="preserve"> правами мужчины не было необходимости. Заботу о воспитании подрастающего поколения проявляли не только родители, но все взрослое население хутора станицы. За неправильное поведение подростку взрослый не только мог сделать замечание, но и запросто «надрать уши» и сообщить о случившемся родителям, которые незамедлительно «добавят». Родители удерживались от выяснения своих отношений в присутствии детей.  Обращение жены к мужу, в знак почитания его родителей, было только по имени и отчеству. Как отец и мать мужа (свекровь и свекор) для жены, так и </w:t>
      </w:r>
      <w:proofErr w:type="gramStart"/>
      <w:r w:rsidRPr="00D5486D">
        <w:rPr>
          <w:rFonts w:ascii="Times New Roman" w:hAnsi="Times New Roman" w:cs="Times New Roman"/>
          <w:bCs/>
          <w:sz w:val="28"/>
          <w:szCs w:val="28"/>
        </w:rPr>
        <w:t>мать</w:t>
      </w:r>
      <w:proofErr w:type="gramEnd"/>
      <w:r w:rsidRPr="00D5486D">
        <w:rPr>
          <w:rFonts w:ascii="Times New Roman" w:hAnsi="Times New Roman" w:cs="Times New Roman"/>
          <w:bCs/>
          <w:sz w:val="28"/>
          <w:szCs w:val="28"/>
        </w:rPr>
        <w:t xml:space="preserve"> и отец жены (тесть и теща) для мужа являлись Богоданными родителями. Женщина-казачка к незнакомому казаку обращалась словом «мужчина». Слово «мужик» у казаков считалось оскорбительным.</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 Казаки ценили семейную жизнь и к женатым относились с большим уважением, и только постоянные военные походы заставляли их быть холостыми. Развратников в своей среде не терпели, наказывались развратники смертью. Рожденного младенца холостые казаки (принявшие обет безбрачия) нянчили все, и когда у него появлялся первый зубок, все непременно приходили смотреть его, и восторгам этих закаленных в </w:t>
      </w:r>
      <w:proofErr w:type="gramStart"/>
      <w:r w:rsidRPr="00D5486D">
        <w:rPr>
          <w:rFonts w:ascii="Times New Roman" w:hAnsi="Times New Roman" w:cs="Times New Roman"/>
          <w:bCs/>
          <w:sz w:val="28"/>
          <w:szCs w:val="28"/>
        </w:rPr>
        <w:t>боях  воинов</w:t>
      </w:r>
      <w:proofErr w:type="gramEnd"/>
      <w:r w:rsidRPr="00D5486D">
        <w:rPr>
          <w:rFonts w:ascii="Times New Roman" w:hAnsi="Times New Roman" w:cs="Times New Roman"/>
          <w:bCs/>
          <w:sz w:val="28"/>
          <w:szCs w:val="28"/>
        </w:rPr>
        <w:t xml:space="preserve"> не было конца. </w:t>
      </w:r>
      <w:proofErr w:type="gramStart"/>
      <w:r w:rsidRPr="00D5486D">
        <w:rPr>
          <w:rFonts w:ascii="Times New Roman" w:hAnsi="Times New Roman" w:cs="Times New Roman"/>
          <w:bCs/>
          <w:sz w:val="28"/>
          <w:szCs w:val="28"/>
        </w:rPr>
        <w:t>Новорожденному  все</w:t>
      </w:r>
      <w:proofErr w:type="gramEnd"/>
      <w:r w:rsidRPr="00D5486D">
        <w:rPr>
          <w:rFonts w:ascii="Times New Roman" w:hAnsi="Times New Roman" w:cs="Times New Roman"/>
          <w:bCs/>
          <w:sz w:val="28"/>
          <w:szCs w:val="28"/>
        </w:rPr>
        <w:t xml:space="preserve"> </w:t>
      </w:r>
      <w:r w:rsidRPr="00D5486D">
        <w:rPr>
          <w:rFonts w:ascii="Times New Roman" w:hAnsi="Times New Roman" w:cs="Times New Roman"/>
          <w:bCs/>
          <w:sz w:val="28"/>
          <w:szCs w:val="28"/>
        </w:rPr>
        <w:lastRenderedPageBreak/>
        <w:t xml:space="preserve">родные и друзья отца  приносили в дар на зубок ружье, патроны, порох, пули, лук и  стрелы. Эти подарки развешивались на стене, где лежала родительница с младенцем. По истечению сорока дней после того, как мать, взяв очистительную молитву, возвращалась домой, отец надевал на ребенка портупею от шашки, придерживая шашку в своей руке, сажал на коня и </w:t>
      </w:r>
      <w:proofErr w:type="gramStart"/>
      <w:r w:rsidRPr="00D5486D">
        <w:rPr>
          <w:rFonts w:ascii="Times New Roman" w:hAnsi="Times New Roman" w:cs="Times New Roman"/>
          <w:bCs/>
          <w:sz w:val="28"/>
          <w:szCs w:val="28"/>
        </w:rPr>
        <w:t>потом  возвращал</w:t>
      </w:r>
      <w:proofErr w:type="gramEnd"/>
      <w:r w:rsidRPr="00D5486D">
        <w:rPr>
          <w:rFonts w:ascii="Times New Roman" w:hAnsi="Times New Roman" w:cs="Times New Roman"/>
          <w:bCs/>
          <w:sz w:val="28"/>
          <w:szCs w:val="28"/>
        </w:rPr>
        <w:t xml:space="preserve"> сына матери, поздравлял ее с казаком. Когда же у новорожденного прорезывались зубы, отец и мать сажали его вновь на лошадь и везли в церковь служить молебен Ивану-воину. Первыми словами малютки были «но» и «</w:t>
      </w:r>
      <w:proofErr w:type="spellStart"/>
      <w:r w:rsidRPr="00D5486D">
        <w:rPr>
          <w:rFonts w:ascii="Times New Roman" w:hAnsi="Times New Roman" w:cs="Times New Roman"/>
          <w:bCs/>
          <w:sz w:val="28"/>
          <w:szCs w:val="28"/>
        </w:rPr>
        <w:t>пу</w:t>
      </w:r>
      <w:proofErr w:type="spellEnd"/>
      <w:r w:rsidRPr="00D5486D">
        <w:rPr>
          <w:rFonts w:ascii="Times New Roman" w:hAnsi="Times New Roman" w:cs="Times New Roman"/>
          <w:bCs/>
          <w:sz w:val="28"/>
          <w:szCs w:val="28"/>
        </w:rPr>
        <w:t>» - понукать лошадь и стрелять. Трехлетние дети уже свободно ездили на лошади по двору, а в 5 лет скакали по степи.</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Казаки от природы были народом религиозным без ханжества и лицемерия, клятвы соблюдали свято и данному слову верили, чтили праздники Господние и строго соблюдали посты. Народ прямолинейный и рыцарски гордый, лишних слов не любил и дела на кругу (Раде) решал скоро и справедливо.</w:t>
      </w:r>
    </w:p>
    <w:p w:rsidR="00D5486D" w:rsidRP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Безмерное уважение к гостю обуславливалось тем, что гость считался посланцем Божьим. Самым дорогим гостем считался незнакомый из дальних мест, нуждающийся в приюте, отдыхе и опеке.  Независимо от возраста гостя, ему отводилось лучшее место за трапезой и на отдыхе. Считалось неприличным в течение 3-х суток спрашивать гостя, откуда он и какова цель его прибытия. И старик уступал место гостю, даже если тот был моложе его. Наравне с гостеприимством казаки отличались необыкновенной честностью. Как свидетельствует католический священник </w:t>
      </w:r>
      <w:proofErr w:type="spellStart"/>
      <w:r w:rsidRPr="00D5486D">
        <w:rPr>
          <w:rFonts w:ascii="Times New Roman" w:hAnsi="Times New Roman" w:cs="Times New Roman"/>
          <w:bCs/>
          <w:sz w:val="28"/>
          <w:szCs w:val="28"/>
        </w:rPr>
        <w:t>Китович</w:t>
      </w:r>
      <w:proofErr w:type="spellEnd"/>
      <w:r w:rsidRPr="00D5486D">
        <w:rPr>
          <w:rFonts w:ascii="Times New Roman" w:hAnsi="Times New Roman" w:cs="Times New Roman"/>
          <w:bCs/>
          <w:sz w:val="28"/>
          <w:szCs w:val="28"/>
        </w:rPr>
        <w:t>, в Сечи можно было оставить на улице деньги, не опасаясь, что они могут быть похищены.</w:t>
      </w:r>
    </w:p>
    <w:p w:rsidR="00D5486D" w:rsidRDefault="00D5486D" w:rsidP="00D5486D">
      <w:pPr>
        <w:spacing w:line="360" w:lineRule="auto"/>
        <w:ind w:left="-426" w:firstLine="426"/>
        <w:jc w:val="both"/>
        <w:rPr>
          <w:rFonts w:ascii="Times New Roman" w:hAnsi="Times New Roman" w:cs="Times New Roman"/>
          <w:bCs/>
          <w:sz w:val="28"/>
          <w:szCs w:val="28"/>
        </w:rPr>
      </w:pPr>
      <w:r w:rsidRPr="00D5486D">
        <w:rPr>
          <w:rFonts w:ascii="Times New Roman" w:hAnsi="Times New Roman" w:cs="Times New Roman"/>
          <w:bCs/>
          <w:sz w:val="28"/>
          <w:szCs w:val="28"/>
        </w:rPr>
        <w:t xml:space="preserve">Важное место в формировании сословной ментальности играли различные особые знаки внимания, оказываемы казачеству со стороны монаршей семьи. В рескрипте Николая II от 19 июня 1896 г. в связи с 200- </w:t>
      </w:r>
      <w:proofErr w:type="spellStart"/>
      <w:r w:rsidRPr="00D5486D">
        <w:rPr>
          <w:rFonts w:ascii="Times New Roman" w:hAnsi="Times New Roman" w:cs="Times New Roman"/>
          <w:bCs/>
          <w:sz w:val="28"/>
          <w:szCs w:val="28"/>
        </w:rPr>
        <w:t>летием</w:t>
      </w:r>
      <w:proofErr w:type="spellEnd"/>
      <w:r w:rsidRPr="00D5486D">
        <w:rPr>
          <w:rFonts w:ascii="Times New Roman" w:hAnsi="Times New Roman" w:cs="Times New Roman"/>
          <w:bCs/>
          <w:sz w:val="28"/>
          <w:szCs w:val="28"/>
        </w:rPr>
        <w:t xml:space="preserve"> ...Ярким проявлением казачьей воинской и сословной ментальности было глубоко уважительное отношение к старикам - носителям мудрости в том числе воинской, их высокий статус в семье. Большое значение воинского начала в ментальности </w:t>
      </w:r>
      <w:r w:rsidRPr="00D5486D">
        <w:rPr>
          <w:rFonts w:ascii="Times New Roman" w:hAnsi="Times New Roman" w:cs="Times New Roman"/>
          <w:bCs/>
          <w:sz w:val="28"/>
          <w:szCs w:val="28"/>
        </w:rPr>
        <w:lastRenderedPageBreak/>
        <w:t>кубанских казаков проявлялось в изменении отношения к невестке в семье, родившей мальчика – будущего воина, казака. Особое привилегированное положение создавало предпосылки для формирования устойчивой установки на "исключительность" социального положения казака, что проявлялось в пренебрежительном отношении в казачьих семьях к невесткам-иногородним.</w:t>
      </w:r>
      <w:r w:rsidR="0001555F">
        <w:rPr>
          <w:rFonts w:ascii="Times New Roman" w:hAnsi="Times New Roman" w:cs="Times New Roman"/>
          <w:bCs/>
          <w:sz w:val="28"/>
          <w:szCs w:val="28"/>
        </w:rPr>
        <w:t xml:space="preserve"> </w:t>
      </w:r>
      <w:r w:rsidRPr="00D5486D">
        <w:rPr>
          <w:rFonts w:ascii="Times New Roman" w:hAnsi="Times New Roman" w:cs="Times New Roman"/>
          <w:bCs/>
          <w:sz w:val="28"/>
          <w:szCs w:val="28"/>
        </w:rPr>
        <w:t>Вместе с тем, в западных станицах Кубани, казачья ментальность, имевшая в основе свободолюбие и некоторое влияние демократичного строя украинской семьи создавала условия для возникновения более свободных внутрисемейных взаимоотношений.</w:t>
      </w:r>
      <w:r w:rsidR="0001555F">
        <w:rPr>
          <w:rFonts w:ascii="Times New Roman" w:hAnsi="Times New Roman" w:cs="Times New Roman"/>
          <w:bCs/>
          <w:sz w:val="28"/>
          <w:szCs w:val="28"/>
        </w:rPr>
        <w:t xml:space="preserve"> </w:t>
      </w:r>
      <w:r w:rsidRPr="00D5486D">
        <w:rPr>
          <w:rFonts w:ascii="Times New Roman" w:hAnsi="Times New Roman" w:cs="Times New Roman"/>
          <w:bCs/>
          <w:sz w:val="28"/>
          <w:szCs w:val="28"/>
        </w:rPr>
        <w:t>Важнейшей особенностью ментальности кубанского казачество было традиционное половозрастное разделение труда в казачьих семьях. Основное положение этого разделения выражалось кубанской пословицей: "Без хозяина двор, без хозяйки хата плаче". Хозяин считался главой внешнего, "надворного" хозяйства, жена – внутреннего "</w:t>
      </w:r>
      <w:proofErr w:type="spellStart"/>
      <w:r w:rsidRPr="00D5486D">
        <w:rPr>
          <w:rFonts w:ascii="Times New Roman" w:hAnsi="Times New Roman" w:cs="Times New Roman"/>
          <w:bCs/>
          <w:sz w:val="28"/>
          <w:szCs w:val="28"/>
        </w:rPr>
        <w:t>хатного</w:t>
      </w:r>
      <w:proofErr w:type="spellEnd"/>
      <w:r w:rsidRPr="00D5486D">
        <w:rPr>
          <w:rFonts w:ascii="Times New Roman" w:hAnsi="Times New Roman" w:cs="Times New Roman"/>
          <w:bCs/>
          <w:sz w:val="28"/>
          <w:szCs w:val="28"/>
        </w:rPr>
        <w:t>".</w:t>
      </w:r>
    </w:p>
    <w:p w:rsidR="0001555F" w:rsidRPr="0001555F" w:rsidRDefault="003B4644" w:rsidP="0001555F">
      <w:pPr>
        <w:spacing w:line="360" w:lineRule="auto"/>
        <w:ind w:left="-426" w:firstLine="426"/>
        <w:jc w:val="both"/>
        <w:rPr>
          <w:rFonts w:ascii="Times New Roman" w:hAnsi="Times New Roman" w:cs="Times New Roman"/>
          <w:bCs/>
          <w:sz w:val="28"/>
          <w:szCs w:val="28"/>
        </w:rPr>
      </w:pPr>
      <w:r w:rsidRPr="003B4644">
        <w:rPr>
          <w:rFonts w:ascii="Times New Roman" w:hAnsi="Times New Roman" w:cs="Times New Roman"/>
          <w:b/>
          <w:bCs/>
          <w:sz w:val="28"/>
          <w:szCs w:val="28"/>
          <w:u w:val="single"/>
        </w:rPr>
        <w:t>Слайд</w:t>
      </w:r>
      <w:r w:rsidR="00795F19">
        <w:rPr>
          <w:rFonts w:ascii="Times New Roman" w:hAnsi="Times New Roman" w:cs="Times New Roman"/>
          <w:b/>
          <w:bCs/>
          <w:sz w:val="28"/>
          <w:szCs w:val="28"/>
          <w:u w:val="single"/>
        </w:rPr>
        <w:t xml:space="preserve"> 32</w:t>
      </w:r>
      <w:r>
        <w:rPr>
          <w:rFonts w:ascii="Times New Roman" w:hAnsi="Times New Roman" w:cs="Times New Roman"/>
          <w:bCs/>
          <w:sz w:val="28"/>
          <w:szCs w:val="28"/>
        </w:rPr>
        <w:t xml:space="preserve"> </w:t>
      </w:r>
      <w:r w:rsidR="0001555F" w:rsidRPr="0001555F">
        <w:rPr>
          <w:rFonts w:ascii="Times New Roman" w:hAnsi="Times New Roman" w:cs="Times New Roman"/>
          <w:bCs/>
          <w:sz w:val="28"/>
          <w:szCs w:val="28"/>
        </w:rPr>
        <w:t>Чрезвычайно строго в казачьей среде, наряду с заповедями Господними, соблюдались традиции и обычаи, которые являлись жизненно-бытовой необходимостью каждой казачьей семьи. Если коротко сформулировать их, то получатся своеобразные неписаные казачьи домашние законы:</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1. Уважительное отношение к старшим.</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2. Уважение к женщине (матери, сестре, жене)</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3.  Безмерное почитание гостя.</w:t>
      </w:r>
    </w:p>
    <w:p w:rsidR="0001555F" w:rsidRPr="0001555F" w:rsidRDefault="00795F19" w:rsidP="0001555F">
      <w:pPr>
        <w:spacing w:line="360" w:lineRule="auto"/>
        <w:ind w:left="-426" w:firstLine="426"/>
        <w:jc w:val="both"/>
        <w:rPr>
          <w:rFonts w:ascii="Times New Roman" w:hAnsi="Times New Roman" w:cs="Times New Roman"/>
          <w:bCs/>
          <w:sz w:val="28"/>
          <w:szCs w:val="28"/>
        </w:rPr>
      </w:pPr>
      <w:r w:rsidRPr="00795F19">
        <w:rPr>
          <w:rFonts w:ascii="Times New Roman" w:hAnsi="Times New Roman" w:cs="Times New Roman"/>
          <w:b/>
          <w:bCs/>
          <w:sz w:val="28"/>
          <w:szCs w:val="28"/>
          <w:u w:val="single"/>
        </w:rPr>
        <w:t>Слайд 33.</w:t>
      </w:r>
      <w:r>
        <w:rPr>
          <w:rFonts w:ascii="Times New Roman" w:hAnsi="Times New Roman" w:cs="Times New Roman"/>
          <w:bCs/>
          <w:sz w:val="28"/>
          <w:szCs w:val="28"/>
        </w:rPr>
        <w:t xml:space="preserve"> </w:t>
      </w:r>
      <w:r w:rsidR="0001555F" w:rsidRPr="0001555F">
        <w:rPr>
          <w:rFonts w:ascii="Times New Roman" w:hAnsi="Times New Roman" w:cs="Times New Roman"/>
          <w:bCs/>
          <w:sz w:val="28"/>
          <w:szCs w:val="28"/>
        </w:rPr>
        <w:t>Каждый член казачьего общества должен знать и следовать главным принципам казачьей нравственности, которая в основе своей имеет нормы христианской морали.</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1. Люби Россию, ибо она твоя мать, и ничто в мире не заменит тебе ее;</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2. ЧЕСТЬ И ДОБРОЕ ИМЯ ДЛЯ КАЗАКА ДОРОЖЕ ЖИЗНИ</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3. КАЗАКИ ВСЕ РАВНЫ В ПРАВАХ. ПОМНИ: "НЕТ НИ КНЯЗЯ, НИ РАБА, НО ВСЕ РАБЫ БОЖИИ!"</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lastRenderedPageBreak/>
        <w:t>4. СЛУЖИ ВЕРНО СВОЕМУ НАРОДУ, А НЕ ВОЖДЯМ</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5. ПО ТЕБЕ СУДЯТ ОБО ВСЕМ КАЗАЧЕСТВЕ И НАРОДЕ СВОЕМ</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6. ДЕРЖИ СЛОВО. СЛОВО КАЗАКА ДОРОГО</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7. ЧТИ СТАРШИХ, УВАЖАЙ СТАРОСТЬ</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8. ПОГИБАЙ, А ТОВАРИЩА ВЫРУЧАЙ</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9. ДЕРЖИСЬ ВЕРЫ ПРЕДКОВ, ПОСТУПАЙ ПО ОБЫЧАЯМ СВОЕГО НАРОДА</w:t>
      </w:r>
    </w:p>
    <w:p w:rsidR="0001555F" w:rsidRP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10. БУДЬ ТРУДОЛЮБИВ. НЕ БЕЗДЕЙСТВУЙ</w:t>
      </w:r>
    </w:p>
    <w:p w:rsidR="0001555F" w:rsidRDefault="0001555F" w:rsidP="0001555F">
      <w:pPr>
        <w:spacing w:line="360" w:lineRule="auto"/>
        <w:ind w:left="-426" w:firstLine="426"/>
        <w:jc w:val="both"/>
        <w:rPr>
          <w:rFonts w:ascii="Times New Roman" w:hAnsi="Times New Roman" w:cs="Times New Roman"/>
          <w:bCs/>
          <w:sz w:val="28"/>
          <w:szCs w:val="28"/>
        </w:rPr>
      </w:pPr>
      <w:r w:rsidRPr="0001555F">
        <w:rPr>
          <w:rFonts w:ascii="Times New Roman" w:hAnsi="Times New Roman" w:cs="Times New Roman"/>
          <w:bCs/>
          <w:sz w:val="28"/>
          <w:szCs w:val="28"/>
        </w:rPr>
        <w:t>11. БЕРЕГИ СЕМЬЮ СВОЮ. СЛУЖИ ЕЙ ПРИМЕРОМ</w:t>
      </w:r>
      <w:r>
        <w:rPr>
          <w:rFonts w:ascii="Times New Roman" w:hAnsi="Times New Roman" w:cs="Times New Roman"/>
          <w:bCs/>
          <w:sz w:val="28"/>
          <w:szCs w:val="28"/>
        </w:rPr>
        <w:t>.</w:t>
      </w:r>
    </w:p>
    <w:p w:rsidR="0001555F" w:rsidRDefault="001075E7" w:rsidP="0001555F">
      <w:pPr>
        <w:spacing w:line="360" w:lineRule="auto"/>
        <w:ind w:left="-426" w:firstLine="426"/>
        <w:jc w:val="both"/>
        <w:rPr>
          <w:rFonts w:ascii="Times New Roman" w:hAnsi="Times New Roman" w:cs="Times New Roman"/>
          <w:bCs/>
          <w:sz w:val="28"/>
          <w:szCs w:val="28"/>
        </w:rPr>
      </w:pPr>
      <w:r w:rsidRPr="001075E7">
        <w:rPr>
          <w:rFonts w:ascii="Times New Roman" w:hAnsi="Times New Roman" w:cs="Times New Roman"/>
          <w:b/>
          <w:bCs/>
          <w:sz w:val="28"/>
          <w:szCs w:val="28"/>
          <w:u w:val="single"/>
        </w:rPr>
        <w:t xml:space="preserve">Слайд 34- </w:t>
      </w:r>
      <w:r>
        <w:rPr>
          <w:rFonts w:ascii="Times New Roman" w:hAnsi="Times New Roman" w:cs="Times New Roman"/>
          <w:b/>
          <w:bCs/>
          <w:sz w:val="28"/>
          <w:szCs w:val="28"/>
          <w:u w:val="single"/>
        </w:rPr>
        <w:t>36</w:t>
      </w:r>
      <w:r>
        <w:rPr>
          <w:rFonts w:ascii="Times New Roman" w:hAnsi="Times New Roman" w:cs="Times New Roman"/>
          <w:bCs/>
          <w:sz w:val="28"/>
          <w:szCs w:val="28"/>
        </w:rPr>
        <w:t xml:space="preserve">. </w:t>
      </w:r>
      <w:r w:rsidR="0001555F">
        <w:rPr>
          <w:rFonts w:ascii="Times New Roman" w:hAnsi="Times New Roman" w:cs="Times New Roman"/>
          <w:bCs/>
          <w:sz w:val="28"/>
          <w:szCs w:val="28"/>
          <w:lang w:val="en-US"/>
        </w:rPr>
        <w:t>V</w:t>
      </w:r>
      <w:r w:rsidR="0001555F" w:rsidRPr="0001555F">
        <w:rPr>
          <w:rFonts w:ascii="Times New Roman" w:hAnsi="Times New Roman" w:cs="Times New Roman"/>
          <w:bCs/>
          <w:sz w:val="28"/>
          <w:szCs w:val="28"/>
        </w:rPr>
        <w:t xml:space="preserve">. </w:t>
      </w:r>
      <w:r w:rsidR="0001555F">
        <w:rPr>
          <w:rFonts w:ascii="Times New Roman" w:hAnsi="Times New Roman" w:cs="Times New Roman"/>
          <w:bCs/>
          <w:sz w:val="28"/>
          <w:szCs w:val="28"/>
        </w:rPr>
        <w:t xml:space="preserve"> Подведение итогов. </w:t>
      </w:r>
      <w:r w:rsidR="003167FB">
        <w:rPr>
          <w:rFonts w:ascii="Times New Roman" w:hAnsi="Times New Roman" w:cs="Times New Roman"/>
          <w:bCs/>
          <w:sz w:val="28"/>
          <w:szCs w:val="28"/>
        </w:rPr>
        <w:t>Закрепление материала.</w:t>
      </w:r>
    </w:p>
    <w:p w:rsidR="003167FB" w:rsidRPr="003167FB" w:rsidRDefault="003167FB" w:rsidP="003167FB">
      <w:pPr>
        <w:spacing w:line="360" w:lineRule="auto"/>
        <w:ind w:left="-426" w:firstLine="426"/>
        <w:jc w:val="both"/>
        <w:rPr>
          <w:rFonts w:ascii="Times New Roman" w:hAnsi="Times New Roman" w:cs="Times New Roman"/>
          <w:bCs/>
          <w:sz w:val="28"/>
          <w:szCs w:val="28"/>
        </w:rPr>
      </w:pPr>
      <w:r w:rsidRPr="003167FB">
        <w:rPr>
          <w:rFonts w:ascii="Times New Roman" w:hAnsi="Times New Roman" w:cs="Times New Roman"/>
          <w:bCs/>
          <w:sz w:val="28"/>
          <w:szCs w:val="28"/>
        </w:rPr>
        <w:t>1. Какие, по вашему мнению, ценности должен почитать казак?</w:t>
      </w:r>
    </w:p>
    <w:p w:rsidR="003167FB" w:rsidRPr="003167FB" w:rsidRDefault="003167FB" w:rsidP="003167FB">
      <w:pPr>
        <w:spacing w:line="360" w:lineRule="auto"/>
        <w:ind w:left="-426" w:firstLine="426"/>
        <w:jc w:val="both"/>
        <w:rPr>
          <w:rFonts w:ascii="Times New Roman" w:hAnsi="Times New Roman" w:cs="Times New Roman"/>
          <w:bCs/>
          <w:sz w:val="28"/>
          <w:szCs w:val="28"/>
        </w:rPr>
      </w:pPr>
      <w:r w:rsidRPr="003167FB">
        <w:rPr>
          <w:rFonts w:ascii="Times New Roman" w:hAnsi="Times New Roman" w:cs="Times New Roman"/>
          <w:bCs/>
          <w:sz w:val="28"/>
          <w:szCs w:val="28"/>
        </w:rPr>
        <w:t>2. Расскажите о семейных традициях казачества. Как происходило воспитание казачат?</w:t>
      </w:r>
    </w:p>
    <w:p w:rsidR="003167FB" w:rsidRPr="003167FB" w:rsidRDefault="003167FB" w:rsidP="003167FB">
      <w:pPr>
        <w:spacing w:line="360" w:lineRule="auto"/>
        <w:ind w:left="-426" w:firstLine="426"/>
        <w:jc w:val="both"/>
        <w:rPr>
          <w:rFonts w:ascii="Times New Roman" w:hAnsi="Times New Roman" w:cs="Times New Roman"/>
          <w:bCs/>
          <w:sz w:val="28"/>
          <w:szCs w:val="28"/>
        </w:rPr>
      </w:pPr>
      <w:r w:rsidRPr="003167FB">
        <w:rPr>
          <w:rFonts w:ascii="Times New Roman" w:hAnsi="Times New Roman" w:cs="Times New Roman"/>
          <w:bCs/>
          <w:sz w:val="28"/>
          <w:szCs w:val="28"/>
        </w:rPr>
        <w:t>3. Какие цели преследовали родители в воспитании детей?</w:t>
      </w:r>
    </w:p>
    <w:p w:rsidR="0001555F" w:rsidRDefault="001075E7" w:rsidP="0001555F">
      <w:pPr>
        <w:spacing w:line="360" w:lineRule="auto"/>
        <w:ind w:left="-426" w:firstLine="426"/>
        <w:jc w:val="both"/>
        <w:rPr>
          <w:rFonts w:ascii="Times New Roman" w:hAnsi="Times New Roman" w:cs="Times New Roman"/>
          <w:bCs/>
          <w:sz w:val="28"/>
          <w:szCs w:val="28"/>
        </w:rPr>
      </w:pPr>
      <w:r w:rsidRPr="001075E7">
        <w:rPr>
          <w:rFonts w:ascii="Times New Roman" w:hAnsi="Times New Roman" w:cs="Times New Roman"/>
          <w:b/>
          <w:bCs/>
          <w:sz w:val="28"/>
          <w:szCs w:val="28"/>
          <w:u w:val="single"/>
        </w:rPr>
        <w:t>Слайд 37-3</w:t>
      </w:r>
      <w:r w:rsidR="00997FE3">
        <w:rPr>
          <w:rFonts w:ascii="Times New Roman" w:hAnsi="Times New Roman" w:cs="Times New Roman"/>
          <w:b/>
          <w:bCs/>
          <w:sz w:val="28"/>
          <w:szCs w:val="28"/>
          <w:u w:val="single"/>
        </w:rPr>
        <w:t>9</w:t>
      </w:r>
      <w:r>
        <w:rPr>
          <w:rFonts w:ascii="Times New Roman" w:hAnsi="Times New Roman" w:cs="Times New Roman"/>
          <w:bCs/>
          <w:sz w:val="28"/>
          <w:szCs w:val="28"/>
        </w:rPr>
        <w:t xml:space="preserve">. </w:t>
      </w:r>
      <w:r w:rsidR="0001555F">
        <w:rPr>
          <w:rFonts w:ascii="Times New Roman" w:hAnsi="Times New Roman" w:cs="Times New Roman"/>
          <w:bCs/>
          <w:sz w:val="28"/>
          <w:szCs w:val="28"/>
          <w:lang w:val="en-US"/>
        </w:rPr>
        <w:t>VI</w:t>
      </w:r>
      <w:r w:rsidR="0001555F" w:rsidRPr="00BF554A">
        <w:rPr>
          <w:rFonts w:ascii="Times New Roman" w:hAnsi="Times New Roman" w:cs="Times New Roman"/>
          <w:bCs/>
          <w:sz w:val="28"/>
          <w:szCs w:val="28"/>
        </w:rPr>
        <w:t xml:space="preserve">. </w:t>
      </w:r>
      <w:r w:rsidR="0001555F">
        <w:rPr>
          <w:rFonts w:ascii="Times New Roman" w:hAnsi="Times New Roman" w:cs="Times New Roman"/>
          <w:bCs/>
          <w:sz w:val="28"/>
          <w:szCs w:val="28"/>
        </w:rPr>
        <w:t>Заключительное слово учителя.</w:t>
      </w:r>
    </w:p>
    <w:p w:rsidR="003167FB" w:rsidRPr="003167FB" w:rsidRDefault="003167FB" w:rsidP="003167FB">
      <w:pPr>
        <w:spacing w:line="360" w:lineRule="auto"/>
        <w:ind w:left="-426" w:firstLine="426"/>
        <w:jc w:val="both"/>
        <w:rPr>
          <w:rFonts w:ascii="Times New Roman" w:hAnsi="Times New Roman" w:cs="Times New Roman"/>
          <w:bCs/>
          <w:sz w:val="28"/>
          <w:szCs w:val="28"/>
        </w:rPr>
      </w:pPr>
      <w:r w:rsidRPr="003167FB">
        <w:rPr>
          <w:rFonts w:ascii="Times New Roman" w:hAnsi="Times New Roman" w:cs="Times New Roman"/>
          <w:bCs/>
          <w:sz w:val="28"/>
          <w:szCs w:val="28"/>
        </w:rPr>
        <w:t>Вам, ребята надо знать не только настоящее, но и прошлое, чтобы глубоко и преданно любить свою Родину, школу, семью. Мы являемся прямыми потомками культурного наследия наших предков. От нас зависит сохранение этого огромного материала.</w:t>
      </w:r>
      <w:r>
        <w:rPr>
          <w:rFonts w:ascii="Times New Roman" w:hAnsi="Times New Roman" w:cs="Times New Roman"/>
          <w:bCs/>
          <w:sz w:val="28"/>
          <w:szCs w:val="28"/>
        </w:rPr>
        <w:t xml:space="preserve"> </w:t>
      </w:r>
      <w:r w:rsidRPr="003167FB">
        <w:rPr>
          <w:rFonts w:ascii="Times New Roman" w:hAnsi="Times New Roman" w:cs="Times New Roman"/>
          <w:bCs/>
          <w:sz w:val="28"/>
          <w:szCs w:val="28"/>
        </w:rPr>
        <w:t>Поэтому мы должны не только бережно хранить эти традиции, но использовать их в своих семейных традициях: петь дедовские песни, плясать народные танцы, хорошо знать свою историю, праздники и обряды, гордиться своими казачьими корнями.</w:t>
      </w:r>
    </w:p>
    <w:p w:rsidR="003167FB" w:rsidRPr="0001555F" w:rsidRDefault="003167FB" w:rsidP="0001555F">
      <w:pPr>
        <w:spacing w:line="360" w:lineRule="auto"/>
        <w:ind w:left="-426" w:firstLine="426"/>
        <w:jc w:val="both"/>
        <w:rPr>
          <w:rFonts w:ascii="Times New Roman" w:hAnsi="Times New Roman" w:cs="Times New Roman"/>
          <w:bCs/>
          <w:sz w:val="28"/>
          <w:szCs w:val="28"/>
        </w:rPr>
      </w:pPr>
    </w:p>
    <w:p w:rsidR="00306F29" w:rsidRPr="00306F29" w:rsidRDefault="003167FB" w:rsidP="00306F29">
      <w:pPr>
        <w:spacing w:line="360" w:lineRule="auto"/>
        <w:jc w:val="both"/>
        <w:rPr>
          <w:rFonts w:ascii="Times New Roman" w:hAnsi="Times New Roman" w:cs="Times New Roman"/>
          <w:bCs/>
          <w:sz w:val="28"/>
          <w:szCs w:val="28"/>
        </w:rPr>
      </w:pPr>
      <w:r w:rsidRPr="003167FB">
        <w:rPr>
          <w:rFonts w:ascii="Times New Roman" w:hAnsi="Times New Roman" w:cs="Times New Roman"/>
          <w:bCs/>
          <w:noProof/>
          <w:sz w:val="28"/>
          <w:szCs w:val="28"/>
          <w:lang w:eastAsia="ru-RU"/>
        </w:rPr>
        <w:lastRenderedPageBreak/>
        <w:drawing>
          <wp:inline distT="0" distB="0" distL="0" distR="0">
            <wp:extent cx="5288280" cy="4602480"/>
            <wp:effectExtent l="0" t="0" r="7620" b="7620"/>
            <wp:docPr id="3" name="Рисунок 3" descr="C:\Users\V\Desktop\o8_2tOK0E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Desktop\o8_2tOK0EI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8280" cy="4602480"/>
                    </a:xfrm>
                    <a:prstGeom prst="rect">
                      <a:avLst/>
                    </a:prstGeom>
                    <a:noFill/>
                    <a:ln>
                      <a:noFill/>
                    </a:ln>
                  </pic:spPr>
                </pic:pic>
              </a:graphicData>
            </a:graphic>
          </wp:inline>
        </w:drawing>
      </w:r>
    </w:p>
    <w:p w:rsidR="00306F29" w:rsidRDefault="00306F29" w:rsidP="00EF0443">
      <w:pPr>
        <w:spacing w:line="360" w:lineRule="auto"/>
        <w:ind w:left="-426"/>
        <w:jc w:val="both"/>
        <w:rPr>
          <w:rFonts w:ascii="Times New Roman" w:hAnsi="Times New Roman" w:cs="Times New Roman"/>
          <w:bCs/>
          <w:sz w:val="28"/>
          <w:szCs w:val="28"/>
        </w:rPr>
      </w:pPr>
    </w:p>
    <w:p w:rsidR="00EF0443" w:rsidRPr="00EF0443" w:rsidRDefault="00EF0443" w:rsidP="00EF0443">
      <w:pPr>
        <w:spacing w:line="360" w:lineRule="auto"/>
        <w:ind w:left="-426"/>
        <w:jc w:val="both"/>
        <w:rPr>
          <w:rFonts w:ascii="Times New Roman" w:hAnsi="Times New Roman" w:cs="Times New Roman"/>
          <w:bCs/>
          <w:sz w:val="28"/>
          <w:szCs w:val="28"/>
        </w:rPr>
      </w:pPr>
    </w:p>
    <w:p w:rsidR="00370A65" w:rsidRPr="00370A65" w:rsidRDefault="00370A65" w:rsidP="00370A65">
      <w:pPr>
        <w:spacing w:line="360" w:lineRule="auto"/>
        <w:ind w:left="-567"/>
        <w:jc w:val="center"/>
        <w:rPr>
          <w:rFonts w:ascii="Times New Roman" w:hAnsi="Times New Roman" w:cs="Times New Roman"/>
          <w:b/>
          <w:sz w:val="28"/>
          <w:szCs w:val="28"/>
        </w:rPr>
      </w:pPr>
    </w:p>
    <w:sectPr w:rsidR="00370A65" w:rsidRPr="00370A65" w:rsidSect="002036C7">
      <w:pgSz w:w="11906" w:h="16838"/>
      <w:pgMar w:top="1134" w:right="850" w:bottom="1134" w:left="1701" w:header="709" w:footer="709" w:gutter="0"/>
      <w:pgBorders w:offsetFrom="page">
        <w:top w:val="wave" w:sz="12" w:space="24" w:color="auto"/>
        <w:left w:val="wave" w:sz="12" w:space="24" w:color="auto"/>
        <w:bottom w:val="wave" w:sz="12" w:space="24" w:color="auto"/>
        <w:right w:val="wav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25F"/>
    <w:multiLevelType w:val="hybridMultilevel"/>
    <w:tmpl w:val="A0E0247A"/>
    <w:lvl w:ilvl="0" w:tplc="D894690E">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419369D"/>
    <w:multiLevelType w:val="multilevel"/>
    <w:tmpl w:val="C10C7CBA"/>
    <w:lvl w:ilvl="0">
      <w:start w:val="1"/>
      <w:numFmt w:val="decimal"/>
      <w:lvlText w:val="%1"/>
      <w:lvlJc w:val="left"/>
      <w:pPr>
        <w:ind w:left="420" w:hanging="420"/>
      </w:pPr>
      <w:rPr>
        <w:rFonts w:hint="default"/>
        <w:b w:val="0"/>
        <w:i w:val="0"/>
      </w:rPr>
    </w:lvl>
    <w:lvl w:ilvl="1">
      <w:start w:val="1"/>
      <w:numFmt w:val="decimal"/>
      <w:lvlText w:val="%1.%2"/>
      <w:lvlJc w:val="left"/>
      <w:pPr>
        <w:ind w:left="136" w:hanging="420"/>
      </w:pPr>
      <w:rPr>
        <w:rFonts w:hint="default"/>
        <w:b w:val="0"/>
        <w:i w:val="0"/>
      </w:rPr>
    </w:lvl>
    <w:lvl w:ilvl="2">
      <w:start w:val="1"/>
      <w:numFmt w:val="decimal"/>
      <w:lvlText w:val="%1.%2.%3"/>
      <w:lvlJc w:val="left"/>
      <w:pPr>
        <w:ind w:left="152" w:hanging="720"/>
      </w:pPr>
      <w:rPr>
        <w:rFonts w:hint="default"/>
        <w:b w:val="0"/>
        <w:i w:val="0"/>
      </w:rPr>
    </w:lvl>
    <w:lvl w:ilvl="3">
      <w:start w:val="1"/>
      <w:numFmt w:val="decimal"/>
      <w:lvlText w:val="%1.%2.%3.%4"/>
      <w:lvlJc w:val="left"/>
      <w:pPr>
        <w:ind w:left="228" w:hanging="1080"/>
      </w:pPr>
      <w:rPr>
        <w:rFonts w:hint="default"/>
        <w:b w:val="0"/>
        <w:i w:val="0"/>
      </w:rPr>
    </w:lvl>
    <w:lvl w:ilvl="4">
      <w:start w:val="1"/>
      <w:numFmt w:val="decimal"/>
      <w:lvlText w:val="%1.%2.%3.%4.%5"/>
      <w:lvlJc w:val="left"/>
      <w:pPr>
        <w:ind w:left="-56" w:hanging="1080"/>
      </w:pPr>
      <w:rPr>
        <w:rFonts w:hint="default"/>
        <w:b w:val="0"/>
        <w:i w:val="0"/>
      </w:rPr>
    </w:lvl>
    <w:lvl w:ilvl="5">
      <w:start w:val="1"/>
      <w:numFmt w:val="decimal"/>
      <w:lvlText w:val="%1.%2.%3.%4.%5.%6"/>
      <w:lvlJc w:val="left"/>
      <w:pPr>
        <w:ind w:left="20" w:hanging="1440"/>
      </w:pPr>
      <w:rPr>
        <w:rFonts w:hint="default"/>
        <w:b w:val="0"/>
        <w:i w:val="0"/>
      </w:rPr>
    </w:lvl>
    <w:lvl w:ilvl="6">
      <w:start w:val="1"/>
      <w:numFmt w:val="decimal"/>
      <w:lvlText w:val="%1.%2.%3.%4.%5.%6.%7"/>
      <w:lvlJc w:val="left"/>
      <w:pPr>
        <w:ind w:left="-264" w:hanging="1440"/>
      </w:pPr>
      <w:rPr>
        <w:rFonts w:hint="default"/>
        <w:b w:val="0"/>
        <w:i w:val="0"/>
      </w:rPr>
    </w:lvl>
    <w:lvl w:ilvl="7">
      <w:start w:val="1"/>
      <w:numFmt w:val="decimal"/>
      <w:lvlText w:val="%1.%2.%3.%4.%5.%6.%7.%8"/>
      <w:lvlJc w:val="left"/>
      <w:pPr>
        <w:ind w:left="-188" w:hanging="1800"/>
      </w:pPr>
      <w:rPr>
        <w:rFonts w:hint="default"/>
        <w:b w:val="0"/>
        <w:i w:val="0"/>
      </w:rPr>
    </w:lvl>
    <w:lvl w:ilvl="8">
      <w:start w:val="1"/>
      <w:numFmt w:val="decimal"/>
      <w:lvlText w:val="%1.%2.%3.%4.%5.%6.%7.%8.%9"/>
      <w:lvlJc w:val="left"/>
      <w:pPr>
        <w:ind w:left="-112" w:hanging="2160"/>
      </w:pPr>
      <w:rPr>
        <w:rFonts w:hint="default"/>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C7"/>
    <w:rsid w:val="000117AF"/>
    <w:rsid w:val="0001555F"/>
    <w:rsid w:val="000A1376"/>
    <w:rsid w:val="001075E7"/>
    <w:rsid w:val="002036C7"/>
    <w:rsid w:val="002D6542"/>
    <w:rsid w:val="00306F29"/>
    <w:rsid w:val="003167FB"/>
    <w:rsid w:val="00370A65"/>
    <w:rsid w:val="00385027"/>
    <w:rsid w:val="003B4644"/>
    <w:rsid w:val="004525EA"/>
    <w:rsid w:val="005227C4"/>
    <w:rsid w:val="00734B5B"/>
    <w:rsid w:val="00795F19"/>
    <w:rsid w:val="00997FE3"/>
    <w:rsid w:val="009E7549"/>
    <w:rsid w:val="00B16D4C"/>
    <w:rsid w:val="00B527D7"/>
    <w:rsid w:val="00BC0257"/>
    <w:rsid w:val="00BF554A"/>
    <w:rsid w:val="00CB11AF"/>
    <w:rsid w:val="00D5486D"/>
    <w:rsid w:val="00EF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A1AD"/>
  <w15:chartTrackingRefBased/>
  <w15:docId w15:val="{59F7093C-3C3F-4883-992F-D8479B1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A65"/>
    <w:pPr>
      <w:spacing w:after="0" w:line="240" w:lineRule="auto"/>
    </w:pPr>
  </w:style>
  <w:style w:type="paragraph" w:styleId="a4">
    <w:name w:val="List Paragraph"/>
    <w:basedOn w:val="a"/>
    <w:uiPriority w:val="34"/>
    <w:qFormat/>
    <w:rsid w:val="005227C4"/>
    <w:pPr>
      <w:ind w:left="720"/>
      <w:contextualSpacing/>
    </w:pPr>
  </w:style>
  <w:style w:type="paragraph" w:customStyle="1" w:styleId="Default">
    <w:name w:val="Default"/>
    <w:rsid w:val="00306F2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3850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63742">
      <w:bodyDiv w:val="1"/>
      <w:marLeft w:val="0"/>
      <w:marRight w:val="0"/>
      <w:marTop w:val="0"/>
      <w:marBottom w:val="0"/>
      <w:divBdr>
        <w:top w:val="none" w:sz="0" w:space="0" w:color="auto"/>
        <w:left w:val="none" w:sz="0" w:space="0" w:color="auto"/>
        <w:bottom w:val="none" w:sz="0" w:space="0" w:color="auto"/>
        <w:right w:val="none" w:sz="0" w:space="0" w:color="auto"/>
      </w:divBdr>
    </w:div>
    <w:div w:id="1392462036">
      <w:bodyDiv w:val="1"/>
      <w:marLeft w:val="0"/>
      <w:marRight w:val="0"/>
      <w:marTop w:val="0"/>
      <w:marBottom w:val="0"/>
      <w:divBdr>
        <w:top w:val="none" w:sz="0" w:space="0" w:color="auto"/>
        <w:left w:val="none" w:sz="0" w:space="0" w:color="auto"/>
        <w:bottom w:val="none" w:sz="0" w:space="0" w:color="auto"/>
        <w:right w:val="none" w:sz="0" w:space="0" w:color="auto"/>
      </w:divBdr>
    </w:div>
    <w:div w:id="1510172303">
      <w:bodyDiv w:val="1"/>
      <w:marLeft w:val="0"/>
      <w:marRight w:val="0"/>
      <w:marTop w:val="0"/>
      <w:marBottom w:val="0"/>
      <w:divBdr>
        <w:top w:val="none" w:sz="0" w:space="0" w:color="auto"/>
        <w:left w:val="none" w:sz="0" w:space="0" w:color="auto"/>
        <w:bottom w:val="none" w:sz="0" w:space="0" w:color="auto"/>
        <w:right w:val="none" w:sz="0" w:space="0" w:color="auto"/>
      </w:divBdr>
    </w:div>
    <w:div w:id="16182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475A-711C-47A9-84FC-E51CEC95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16</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5</cp:revision>
  <dcterms:created xsi:type="dcterms:W3CDTF">2021-11-03T13:13:00Z</dcterms:created>
  <dcterms:modified xsi:type="dcterms:W3CDTF">2021-11-05T11:03:00Z</dcterms:modified>
</cp:coreProperties>
</file>